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CA9C4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29CAEE14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西北农林科技大学理学院</w:t>
      </w:r>
    </w:p>
    <w:p w14:paraId="2D43D828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课程建设项目</w:t>
      </w:r>
    </w:p>
    <w:p w14:paraId="51EACDEF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年）</w:t>
      </w:r>
    </w:p>
    <w:p w14:paraId="130D0DB2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14:paraId="67117853">
      <w:pPr>
        <w:spacing w:line="480" w:lineRule="auto"/>
        <w:jc w:val="center"/>
        <w:rPr>
          <w:rFonts w:ascii="方正小标宋简体" w:hAnsi="黑体" w:eastAsia="方正小标宋简体"/>
          <w:b/>
          <w:sz w:val="72"/>
          <w:szCs w:val="72"/>
        </w:rPr>
      </w:pPr>
      <w:r>
        <w:rPr>
          <w:rFonts w:hint="eastAsia" w:ascii="方正小标宋简体" w:hAnsi="黑体" w:eastAsia="方正小标宋简体"/>
          <w:b/>
          <w:sz w:val="72"/>
          <w:szCs w:val="72"/>
        </w:rPr>
        <w:t>任 务 书</w:t>
      </w:r>
    </w:p>
    <w:p w14:paraId="57DFB933">
      <w:pPr>
        <w:snapToGrid w:val="0"/>
        <w:spacing w:line="360" w:lineRule="auto"/>
        <w:rPr>
          <w:rFonts w:ascii="仿宋_GB2312"/>
          <w:sz w:val="36"/>
          <w:szCs w:val="32"/>
        </w:rPr>
      </w:pPr>
    </w:p>
    <w:p w14:paraId="1F991926"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 程 名 称: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 w14:paraId="6926E5A0"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课程</w:t>
      </w: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 w14:paraId="1255A076"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课程参加人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36AD939C"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职称 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 xml:space="preserve"> 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 w14:paraId="0D67C808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14:paraId="77799942">
      <w:pPr>
        <w:snapToGrid w:val="0"/>
        <w:spacing w:line="544" w:lineRule="atLeast"/>
      </w:pPr>
    </w:p>
    <w:p w14:paraId="5CA63997">
      <w:pPr>
        <w:snapToGrid w:val="0"/>
        <w:spacing w:line="544" w:lineRule="atLeast"/>
      </w:pPr>
    </w:p>
    <w:p w14:paraId="312EBAA8">
      <w:pPr>
        <w:snapToGrid w:val="0"/>
        <w:spacing w:line="544" w:lineRule="atLeast"/>
      </w:pPr>
    </w:p>
    <w:p w14:paraId="77161C00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西北农林科技大学理学院制</w:t>
      </w:r>
    </w:p>
    <w:p w14:paraId="1FEA8DA8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2"/>
          <w:szCs w:val="32"/>
        </w:rPr>
        <w:t>20</w:t>
      </w: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</w:rPr>
        <w:t>月</w:t>
      </w:r>
    </w:p>
    <w:p w14:paraId="0242C1F2"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212"/>
      </w:tblGrid>
      <w:tr w14:paraId="1168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B67B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1-1 课程基本信息</w:t>
            </w:r>
          </w:p>
        </w:tc>
      </w:tr>
      <w:tr w14:paraId="7E38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94CA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课程名称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D267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DF4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教师所在基层</w:t>
            </w:r>
          </w:p>
          <w:p w14:paraId="77432CA4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教学组织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020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DB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D9F9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课程总学时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CF0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5E97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理论学时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9878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027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实验学时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1BD8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83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052B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课程总学分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031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24D7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选用教材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F58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B57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40CC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14:paraId="55A8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2CF38A">
            <w:pPr>
              <w:snapToGrid w:val="0"/>
              <w:ind w:left="113" w:right="-103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C2DA"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51B3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504A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BE0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90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0EA9FEB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本课程教学团队成员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315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42C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3E1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任务及分工</w:t>
            </w:r>
          </w:p>
        </w:tc>
      </w:tr>
      <w:tr w14:paraId="0CFF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019D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823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004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BC8C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412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0B3C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D6E5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6A3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529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10B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CCB3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0187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6D4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9FC8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8F0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907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2845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067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997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8F3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99EB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842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491A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627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9B65A0B"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 w14:paraId="447F81AE"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72E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B93D">
            <w:pPr>
              <w:snapToGrid w:val="0"/>
              <w:spacing w:before="156"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2-1课程建设目标</w:t>
            </w:r>
          </w:p>
        </w:tc>
      </w:tr>
      <w:tr w14:paraId="109A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B913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39556D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02B968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57FD8A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7D947F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267890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48C2120F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930C8C4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5E0EEE6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024A879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99C35AE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55DB2C0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CCDB3B5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BA1F72C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71B1EBD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D54D955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1500EC7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A07724E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ED01E46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507B51D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3C011D0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048365E"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 w14:paraId="5716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984A">
            <w:pPr>
              <w:snapToGrid w:val="0"/>
              <w:spacing w:before="156" w:beforeLines="5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2-2课程建设思路与内容</w:t>
            </w:r>
          </w:p>
        </w:tc>
      </w:tr>
      <w:tr w14:paraId="08E8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F324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74AAB065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71AB75B0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23CA3554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1D36680D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5C079A8C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412E272A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696D9455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3DB86D41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61C92FD4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67FE24EB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21831C93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289819C0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07D345EE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5650F51F"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410315DD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671BFE6A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1C99AE60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45293882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25455B05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1F8F1C75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17749F56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 w14:paraId="5F45F86A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14:paraId="1548C090">
      <w:pPr>
        <w:rPr>
          <w:rFonts w:ascii="Times New Roman" w:hAnsi="Times New Roman" w:eastAsia="仿宋_GB2312" w:cs="Times New Roman"/>
          <w:sz w:val="30"/>
          <w:szCs w:val="30"/>
        </w:rPr>
      </w:pPr>
    </w:p>
    <w:p w14:paraId="55D0B520"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 w14:paraId="0B2BBACC"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三、预期成果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250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C9182">
            <w:pPr>
              <w:pStyle w:val="24"/>
              <w:tabs>
                <w:tab w:val="left" w:pos="2219"/>
              </w:tabs>
              <w:suppressAutoHyphens/>
              <w:ind w:left="0" w:leftChars="0" w:right="-51"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根据课程特点，建议围绕以下几方面进行课程建设：</w:t>
            </w:r>
          </w:p>
          <w:p w14:paraId="133D12C3">
            <w:pPr>
              <w:pStyle w:val="24"/>
              <w:numPr>
                <w:ilvl w:val="0"/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建设或修订一套高质量课程质量标准、注重课程思政元素融入；</w:t>
            </w:r>
          </w:p>
          <w:p w14:paraId="390D8E3C">
            <w:pPr>
              <w:pStyle w:val="24"/>
              <w:numPr>
                <w:ilvl w:val="0"/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2.</w:t>
            </w:r>
            <w:r>
              <w:rPr>
                <w:rFonts w:ascii="仿宋_GB2312" w:eastAsia="仿宋_GB2312"/>
                <w:sz w:val="22"/>
              </w:rPr>
              <w:t>至少建成两个课程思政案例；</w:t>
            </w:r>
          </w:p>
          <w:p w14:paraId="71F0BCC1">
            <w:pPr>
              <w:pStyle w:val="24"/>
              <w:numPr>
                <w:ilvl w:val="0"/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hint="default" w:ascii="仿宋_GB2312" w:eastAsia="仿宋_GB2312"/>
                <w:sz w:val="22"/>
                <w:lang w:val="en-US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3.体现人工智能赋能教育教学研究，含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lang w:val="en-US" w:eastAsia="zh-CN"/>
              </w:rPr>
              <w:t>有1-2两个教学场景。</w:t>
            </w:r>
          </w:p>
          <w:p w14:paraId="7D1DD15A">
            <w:pPr>
              <w:pStyle w:val="24"/>
              <w:numPr>
                <w:ilvl w:val="0"/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2"/>
              </w:rPr>
              <w:t>建成课程教学课件、教学设计或典型教学（实验）案例等教学材料；</w:t>
            </w:r>
          </w:p>
          <w:p w14:paraId="7600BD9E">
            <w:pPr>
              <w:pStyle w:val="24"/>
              <w:numPr>
                <w:ilvl w:val="0"/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2"/>
              </w:rPr>
              <w:t>初步构建课程教学团队或课程小组，提升学生学习成绩，形成可持续的课程教学质量建设模式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。</w:t>
            </w:r>
          </w:p>
          <w:p w14:paraId="4D6752A3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14:paraId="2C7F7E16"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四、审核意见</w:t>
      </w:r>
    </w:p>
    <w:tbl>
      <w:tblPr>
        <w:tblStyle w:val="7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 w14:paraId="3262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AF031">
            <w:pPr>
              <w:rPr>
                <w:rFonts w:ascii="仿宋_GB2312" w:eastAsia="仿宋_GB2312"/>
                <w:sz w:val="24"/>
              </w:rPr>
            </w:pPr>
          </w:p>
          <w:p w14:paraId="1A7A93D6"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 w14:paraId="33865618"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 w14:paraId="2EF02792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4F73CB6A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2E3C580B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342ACF1C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02A7B220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2F20901F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76137C7F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7895BC72"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 w14:paraId="14506977">
            <w:pPr>
              <w:ind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 （签章）</w:t>
            </w:r>
          </w:p>
          <w:p w14:paraId="5DFB55BE"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年    月    日</w:t>
            </w:r>
          </w:p>
        </w:tc>
      </w:tr>
    </w:tbl>
    <w:p w14:paraId="363C7A1F">
      <w:pPr>
        <w:widowControl/>
        <w:spacing w:line="600" w:lineRule="exact"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418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9B376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yM2YzZmU4YTgyMmNmYzE1ZWIwNTJjMjNlNzdhMjgifQ=="/>
  </w:docVars>
  <w:rsids>
    <w:rsidRoot w:val="003A2C03"/>
    <w:rsid w:val="000056C9"/>
    <w:rsid w:val="00015838"/>
    <w:rsid w:val="00022C8C"/>
    <w:rsid w:val="000317D0"/>
    <w:rsid w:val="0006686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538EF"/>
    <w:rsid w:val="00160582"/>
    <w:rsid w:val="00176C6D"/>
    <w:rsid w:val="00184302"/>
    <w:rsid w:val="00187EE1"/>
    <w:rsid w:val="001978F9"/>
    <w:rsid w:val="001C5068"/>
    <w:rsid w:val="001D00AE"/>
    <w:rsid w:val="001D050D"/>
    <w:rsid w:val="001E2F9B"/>
    <w:rsid w:val="00230BBA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6158"/>
    <w:rsid w:val="002E6620"/>
    <w:rsid w:val="0031452B"/>
    <w:rsid w:val="003246D4"/>
    <w:rsid w:val="00371732"/>
    <w:rsid w:val="00377CDC"/>
    <w:rsid w:val="003A2C03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31CC"/>
    <w:rsid w:val="004363AE"/>
    <w:rsid w:val="00437C29"/>
    <w:rsid w:val="004414C3"/>
    <w:rsid w:val="00455967"/>
    <w:rsid w:val="0046314E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376B1"/>
    <w:rsid w:val="00742ABC"/>
    <w:rsid w:val="007477A5"/>
    <w:rsid w:val="00776329"/>
    <w:rsid w:val="00776D8C"/>
    <w:rsid w:val="0078248B"/>
    <w:rsid w:val="00783459"/>
    <w:rsid w:val="0079336C"/>
    <w:rsid w:val="00793A4C"/>
    <w:rsid w:val="007A4ACA"/>
    <w:rsid w:val="007A670C"/>
    <w:rsid w:val="007B24BF"/>
    <w:rsid w:val="007B426D"/>
    <w:rsid w:val="007C3834"/>
    <w:rsid w:val="007E4A26"/>
    <w:rsid w:val="007E5D5F"/>
    <w:rsid w:val="007F0ABE"/>
    <w:rsid w:val="007F69DF"/>
    <w:rsid w:val="00815B45"/>
    <w:rsid w:val="00835FFC"/>
    <w:rsid w:val="0085060F"/>
    <w:rsid w:val="00854B88"/>
    <w:rsid w:val="00854DBE"/>
    <w:rsid w:val="00857ADF"/>
    <w:rsid w:val="00860853"/>
    <w:rsid w:val="0087171A"/>
    <w:rsid w:val="008C316C"/>
    <w:rsid w:val="008E4202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39A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537CE"/>
    <w:rsid w:val="00C71E9D"/>
    <w:rsid w:val="00C731C8"/>
    <w:rsid w:val="00CA6E60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464BA"/>
    <w:rsid w:val="00D631CE"/>
    <w:rsid w:val="00D714E4"/>
    <w:rsid w:val="00D94522"/>
    <w:rsid w:val="00D96FA8"/>
    <w:rsid w:val="00DA51B7"/>
    <w:rsid w:val="00DA7A8C"/>
    <w:rsid w:val="00DB1FF6"/>
    <w:rsid w:val="00DC5759"/>
    <w:rsid w:val="00DD1E95"/>
    <w:rsid w:val="00DE4786"/>
    <w:rsid w:val="00DE506A"/>
    <w:rsid w:val="00E2229C"/>
    <w:rsid w:val="00E231F9"/>
    <w:rsid w:val="00E25A94"/>
    <w:rsid w:val="00E31260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A7A33"/>
    <w:rsid w:val="00FC160A"/>
    <w:rsid w:val="00FC70BE"/>
    <w:rsid w:val="00FD408F"/>
    <w:rsid w:val="00FD431D"/>
    <w:rsid w:val="0EA2358A"/>
    <w:rsid w:val="11BD15AF"/>
    <w:rsid w:val="216C0DF5"/>
    <w:rsid w:val="2D761B5F"/>
    <w:rsid w:val="2D853CD4"/>
    <w:rsid w:val="383F1D6B"/>
    <w:rsid w:val="396301D2"/>
    <w:rsid w:val="407A541E"/>
    <w:rsid w:val="4BDA6B6B"/>
    <w:rsid w:val="4BF97147"/>
    <w:rsid w:val="4CFA4AE4"/>
    <w:rsid w:val="68E11141"/>
    <w:rsid w:val="698D4AF5"/>
    <w:rsid w:val="6F3E320D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u w:val="sing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1"/>
    <w:basedOn w:val="1"/>
    <w:qFormat/>
    <w:uiPriority w:val="0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hAnsi="微软雅黑" w:eastAsia="宋体" w:cs="宋体"/>
      <w:kern w:val="0"/>
      <w:sz w:val="18"/>
      <w:szCs w:val="18"/>
    </w:rPr>
  </w:style>
  <w:style w:type="character" w:customStyle="1" w:styleId="14">
    <w:name w:val="wp_visitcount1"/>
    <w:basedOn w:val="9"/>
    <w:qFormat/>
    <w:uiPriority w:val="0"/>
    <w:rPr>
      <w:vanish/>
      <w:color w:val="787878"/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7BFEC-83AF-45A1-B326-6942BE946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380</Characters>
  <Lines>5</Lines>
  <Paragraphs>1</Paragraphs>
  <TotalTime>31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2024-07-04T02:30:00Z</dcterms:created>
  <dc:creator>Administrator</dc:creator>
  <cp:lastModifiedBy>萍萍</cp:lastModifiedBy>
  <cp:lastPrinted>2018-07-12T01:24:00Z</cp:lastPrinted>
  <dcterms:modified xsi:type="dcterms:W3CDTF">2025-04-25T00:28:54Z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7E1A7738B30849CEA5668E4485801D83_12</vt:lpwstr>
  </property>
  <property fmtid="{D5CDD505-2E9C-101B-9397-08002B2CF9AE}" pid="4" name="KSOTemplateDocerSaveRecord">
    <vt:lpwstr>eyJoZGlkIjoiNmZhZmM0YmIyN2VmNDQxMGYzMWZkMDc2NWRiMDg4NmIiLCJ1c2VySWQiOiI4MjEwNjk0NjEifQ==</vt:lpwstr>
  </property>
</Properties>
</file>