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2-1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（线上）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eastAsia="仿宋_GB2312" w:cs="宋体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  <w:sectPr>
          <w:footerReference r:id="rId6" w:type="first"/>
          <w:headerReference r:id="rId3" w:type="default"/>
          <w:headerReference r:id="rId4" w:type="even"/>
          <w:footerReference r:id="rId5" w:type="even"/>
          <w:pgSz w:w="11906" w:h="16838"/>
          <w:pgMar w:top="1417" w:right="1134" w:bottom="1417" w:left="1701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仿宋" w:hAnsi="仿宋" w:eastAsia="仿宋"/>
          <w:sz w:val="28"/>
        </w:rPr>
      </w:pP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1.开课平台是指提供面向高校和社会开放学习服务的公开课程平台。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2.申报课程名称、课程团队主要成员须与平台显示情况一致。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3.课程性质可根据实际情况选择，可多选。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4.申报课程在多个平台开课的，只能选择一个主要平台申报。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ascii="仿宋" w:hAnsi="仿宋" w:eastAsia="仿宋" w:cs="Times New Roman"/>
          <w:sz w:val="32"/>
          <w:szCs w:val="32"/>
        </w:rPr>
        <w:t>.</w:t>
      </w:r>
      <w:r>
        <w:rPr>
          <w:rFonts w:hint="eastAsia" w:ascii="仿宋" w:hAnsi="仿宋" w:eastAsia="仿宋" w:cs="Times New Roman"/>
          <w:sz w:val="32"/>
          <w:szCs w:val="32"/>
        </w:rPr>
        <w:t>专业类代码指《普通高等学校本科专业目录（20</w:t>
      </w:r>
      <w:r>
        <w:rPr>
          <w:rFonts w:ascii="仿宋" w:hAnsi="仿宋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 w:cs="Times New Roman"/>
          <w:sz w:val="32"/>
          <w:szCs w:val="32"/>
        </w:rPr>
        <w:t>。没有对应学科专业的课程，填写“0000”。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6</w:t>
      </w:r>
      <w:r>
        <w:rPr>
          <w:rFonts w:ascii="仿宋" w:hAnsi="仿宋" w:eastAsia="仿宋" w:cs="Times New Roman"/>
          <w:sz w:val="32"/>
          <w:szCs w:val="32"/>
        </w:rPr>
        <w:t>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5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758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本科生课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高校学分认定课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3" w:type="pct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6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学科教育课程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3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 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首期上线平台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累积选课人数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是否在校内开设混合式教学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完成教学视频知识点数量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总时长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95"/>
        <w:gridCol w:w="996"/>
        <w:gridCol w:w="1139"/>
        <w:gridCol w:w="1282"/>
        <w:gridCol w:w="2708"/>
        <w:gridCol w:w="1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（序号1为课程负责人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53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536" w:type="pct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61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690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458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78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7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  <w:lang w:eastAsia="zh-CN"/>
              </w:rPr>
              <w:t>和课程团队成员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  <w:lang w:eastAsia="zh-CN"/>
              </w:rPr>
              <w:t>研究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  <w:gridSpan w:val="7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近5年来在承担学校教学任务、开展教学研究、获得教学奖励方面的情况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三、课程简介及特色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创新</w:t>
      </w:r>
      <w:r>
        <w:rPr>
          <w:rFonts w:ascii="Times New Roman" w:hAnsi="Times New Roman" w:eastAsia="黑体" w:cs="Times New Roman"/>
          <w:sz w:val="24"/>
          <w:szCs w:val="24"/>
        </w:rPr>
        <w:t>（不超过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eastAsia="黑体" w:cs="Times New Roman"/>
          <w:sz w:val="24"/>
          <w:szCs w:val="24"/>
        </w:rPr>
        <w:t>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四、课程考核（试）情况（不超过500字）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对学习者学习的考核（试）办法，成绩评定方式等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教学中的应用情况；面向其他高校学生和社会学习者应用情况及效果，其中包括使用课程学校总数、选课总人数、使用课程学校名称等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六、课程建设计划（不超过500字）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今后五年继续面向高校和社会开放学习服务计划，包括面向高校的教学应用计划和面向社会开设期次、持续更新和提供教学服务设想等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八</w:t>
      </w:r>
      <w:r>
        <w:rPr>
          <w:rFonts w:ascii="Times New Roman" w:hAnsi="Times New Roman" w:eastAsia="黑体" w:cs="Times New Roman"/>
          <w:sz w:val="24"/>
          <w:szCs w:val="24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40" w:lineRule="atLeast"/>
        <w:ind w:firstLine="0" w:firstLineChars="0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九、学院（部）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党组织审核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（申报课程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单位党组织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负责对本课程内容进行政审，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价值取向是否正确，对于我国政治制度以及党的理论、路线、方针、政策等理解和表述是否准确无误，对于国家主权、领土表述及标注是否准确等。）</w:t>
            </w: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eastAsia="zh-CN"/>
              </w:rPr>
              <w:t>负责人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签字（</w:t>
            </w:r>
            <w:r>
              <w:rPr>
                <w:rFonts w:hint="eastAsia" w:ascii="华文仿宋" w:hAnsi="华文仿宋" w:eastAsia="华文仿宋" w:cs="华文仿宋"/>
                <w:sz w:val="24"/>
                <w:lang w:eastAsia="zh-CN"/>
              </w:rPr>
              <w:t>党组织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 xml:space="preserve">盖章）：     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年   月 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十、学院（部）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推荐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负责人签字（单位盖章）：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                   年   月   日 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40" w:lineRule="atLeast"/>
        <w:ind w:leftChars="0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十一、</w:t>
      </w: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9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7" w:type="default"/>
      <w:pgSz w:w="11906" w:h="16838"/>
      <w:pgMar w:top="1417" w:right="1134" w:bottom="1417" w:left="170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93846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1BDF26E2"/>
    <w:rsid w:val="000A6E70"/>
    <w:rsid w:val="009A77A9"/>
    <w:rsid w:val="00BC3730"/>
    <w:rsid w:val="084D258F"/>
    <w:rsid w:val="0F6D3F03"/>
    <w:rsid w:val="12E45B91"/>
    <w:rsid w:val="164E683C"/>
    <w:rsid w:val="192A5350"/>
    <w:rsid w:val="1BDF26E2"/>
    <w:rsid w:val="3A95451A"/>
    <w:rsid w:val="3AF61998"/>
    <w:rsid w:val="41131607"/>
    <w:rsid w:val="4FE659DB"/>
    <w:rsid w:val="52E324DE"/>
    <w:rsid w:val="572F5599"/>
    <w:rsid w:val="5D324082"/>
    <w:rsid w:val="6A995E97"/>
    <w:rsid w:val="70FD6B79"/>
    <w:rsid w:val="73194C51"/>
    <w:rsid w:val="7C004FCE"/>
    <w:rsid w:val="7EFE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1113</Words>
  <Characters>1143</Characters>
  <Lines>11</Lines>
  <Paragraphs>3</Paragraphs>
  <TotalTime>4</TotalTime>
  <ScaleCrop>false</ScaleCrop>
  <LinksUpToDate>false</LinksUpToDate>
  <CharactersWithSpaces>1411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2020-12-05T18:19:00Z</dcterms:created>
  <dc:creator>张应辉</dc:creator>
  <cp:lastModifiedBy>Administrator</cp:lastModifiedBy>
  <dcterms:modified xsi:type="dcterms:W3CDTF">2022-10-09T08:43:32Z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19AAE360411945EAAE17E0AD23AF6299</vt:lpwstr>
  </property>
</Properties>
</file>