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CD" w:rsidRDefault="00C450CD" w:rsidP="00240CA4">
      <w:pPr>
        <w:widowControl/>
        <w:jc w:val="center"/>
        <w:outlineLvl w:val="1"/>
        <w:rPr>
          <w:rFonts w:ascii="微软雅黑" w:eastAsia="微软雅黑" w:hAnsi="微软雅黑" w:cs="宋体"/>
          <w:b/>
          <w:bCs/>
          <w:color w:val="6B6B6B"/>
          <w:kern w:val="0"/>
          <w:sz w:val="24"/>
          <w:szCs w:val="24"/>
        </w:rPr>
      </w:pPr>
      <w:r>
        <w:rPr>
          <w:rFonts w:ascii="微软雅黑" w:eastAsia="微软雅黑" w:hAnsi="微软雅黑" w:cs="宋体" w:hint="eastAsia"/>
          <w:b/>
          <w:bCs/>
          <w:color w:val="6B6B6B"/>
          <w:kern w:val="0"/>
          <w:sz w:val="24"/>
          <w:szCs w:val="24"/>
        </w:rPr>
        <w:t>其他事迹链接：</w:t>
      </w:r>
      <w:hyperlink r:id="rId6" w:history="1">
        <w:r w:rsidRPr="00EF0FB6">
          <w:rPr>
            <w:rStyle w:val="a8"/>
            <w:rFonts w:ascii="微软雅黑" w:eastAsia="微软雅黑" w:hAnsi="微软雅黑" w:cs="宋体"/>
            <w:b/>
            <w:bCs/>
            <w:kern w:val="0"/>
            <w:sz w:val="24"/>
            <w:szCs w:val="24"/>
          </w:rPr>
          <w:t>http://www.moe.gov.cn/jyb_xwfb/moe_2082/2021/2021_zl37/shideshiji/</w:t>
        </w:r>
      </w:hyperlink>
    </w:p>
    <w:p w:rsidR="00C450CD" w:rsidRDefault="00C450CD" w:rsidP="00240CA4">
      <w:pPr>
        <w:widowControl/>
        <w:jc w:val="center"/>
        <w:outlineLvl w:val="1"/>
        <w:rPr>
          <w:rFonts w:ascii="微软雅黑" w:eastAsia="微软雅黑" w:hAnsi="微软雅黑" w:cs="宋体"/>
          <w:b/>
          <w:bCs/>
          <w:color w:val="6B6B6B"/>
          <w:kern w:val="0"/>
          <w:sz w:val="24"/>
          <w:szCs w:val="24"/>
        </w:rPr>
      </w:pPr>
      <w:bookmarkStart w:id="0" w:name="_GoBack"/>
      <w:bookmarkEnd w:id="0"/>
    </w:p>
    <w:p w:rsidR="00240CA4" w:rsidRPr="00240CA4" w:rsidRDefault="00240CA4" w:rsidP="00240CA4">
      <w:pPr>
        <w:widowControl/>
        <w:jc w:val="center"/>
        <w:outlineLvl w:val="1"/>
        <w:rPr>
          <w:rFonts w:ascii="微软雅黑" w:eastAsia="微软雅黑" w:hAnsi="微软雅黑" w:cs="宋体"/>
          <w:b/>
          <w:bCs/>
          <w:color w:val="6B6B6B"/>
          <w:kern w:val="0"/>
          <w:sz w:val="24"/>
          <w:szCs w:val="24"/>
        </w:rPr>
      </w:pPr>
      <w:r w:rsidRPr="00240CA4">
        <w:rPr>
          <w:rFonts w:ascii="微软雅黑" w:eastAsia="微软雅黑" w:hAnsi="微软雅黑" w:cs="宋体" w:hint="eastAsia"/>
          <w:b/>
          <w:bCs/>
          <w:color w:val="6B6B6B"/>
          <w:kern w:val="0"/>
          <w:sz w:val="24"/>
          <w:szCs w:val="24"/>
        </w:rPr>
        <w:t>“时代楷模”先进事迹</w:t>
      </w:r>
    </w:p>
    <w:p w:rsidR="00240CA4" w:rsidRPr="00240CA4" w:rsidRDefault="00240CA4" w:rsidP="00240CA4">
      <w:pPr>
        <w:widowControl/>
        <w:jc w:val="center"/>
        <w:outlineLvl w:val="0"/>
        <w:rPr>
          <w:rFonts w:ascii="微软雅黑" w:eastAsia="微软雅黑" w:hAnsi="微软雅黑" w:cs="宋体"/>
          <w:b/>
          <w:bCs/>
          <w:color w:val="4B4B4B"/>
          <w:kern w:val="36"/>
          <w:sz w:val="30"/>
          <w:szCs w:val="30"/>
        </w:rPr>
      </w:pPr>
      <w:r w:rsidRPr="00240CA4">
        <w:rPr>
          <w:rFonts w:ascii="微软雅黑" w:eastAsia="微软雅黑" w:hAnsi="微软雅黑" w:cs="宋体" w:hint="eastAsia"/>
          <w:b/>
          <w:bCs/>
          <w:color w:val="4B4B4B"/>
          <w:kern w:val="36"/>
          <w:sz w:val="30"/>
          <w:szCs w:val="30"/>
        </w:rPr>
        <w:t>李保国</w:t>
      </w:r>
    </w:p>
    <w:p w:rsidR="00240CA4" w:rsidRPr="00240CA4" w:rsidRDefault="00240CA4" w:rsidP="00240CA4">
      <w:pPr>
        <w:widowControl/>
        <w:shd w:val="clear" w:color="auto" w:fill="E9E9E9"/>
        <w:jc w:val="left"/>
        <w:rPr>
          <w:rFonts w:ascii="宋体" w:eastAsia="宋体" w:hAnsi="宋体" w:cs="宋体"/>
          <w:color w:val="6B6B6B"/>
          <w:kern w:val="0"/>
          <w:sz w:val="18"/>
          <w:szCs w:val="18"/>
        </w:rPr>
      </w:pPr>
      <w:r w:rsidRPr="00240CA4">
        <w:rPr>
          <w:rFonts w:ascii="宋体" w:eastAsia="宋体" w:hAnsi="宋体" w:cs="宋体" w:hint="eastAsia"/>
          <w:color w:val="6B6B6B"/>
          <w:kern w:val="0"/>
          <w:sz w:val="18"/>
          <w:szCs w:val="18"/>
        </w:rPr>
        <w:t>2021-05-11　来源：教师司</w:t>
      </w:r>
    </w:p>
    <w:p w:rsidR="00240CA4" w:rsidRPr="00240CA4" w:rsidRDefault="00240CA4" w:rsidP="00240CA4">
      <w:pPr>
        <w:widowControl/>
        <w:jc w:val="center"/>
        <w:rPr>
          <w:rFonts w:ascii="微软雅黑" w:eastAsia="微软雅黑" w:hAnsi="微软雅黑" w:cs="宋体"/>
          <w:color w:val="4B4B4B"/>
          <w:kern w:val="0"/>
          <w:sz w:val="24"/>
          <w:szCs w:val="24"/>
        </w:rPr>
      </w:pPr>
      <w:r w:rsidRPr="00240CA4">
        <w:rPr>
          <w:rFonts w:ascii="微软雅黑" w:eastAsia="微软雅黑" w:hAnsi="微软雅黑" w:cs="宋体"/>
          <w:noProof/>
          <w:color w:val="4B4B4B"/>
          <w:kern w:val="0"/>
          <w:sz w:val="24"/>
          <w:szCs w:val="24"/>
        </w:rPr>
        <w:drawing>
          <wp:inline distT="0" distB="0" distL="0" distR="0">
            <wp:extent cx="1905000" cy="2381250"/>
            <wp:effectExtent l="0" t="0" r="0" b="0"/>
            <wp:docPr id="1" name="图片 1" descr="http://www.moe.gov.cn/jyb_xwfb/moe_2082/2021/2021_zl37/shideshiji/202105/W0202105125522234658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e.gov.cn/jyb_xwfb/moe_2082/2021/2021_zl37/shideshiji/202105/W0202105125522234658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381250"/>
                    </a:xfrm>
                    <a:prstGeom prst="rect">
                      <a:avLst/>
                    </a:prstGeom>
                    <a:noFill/>
                    <a:ln>
                      <a:noFill/>
                    </a:ln>
                  </pic:spPr>
                </pic:pic>
              </a:graphicData>
            </a:graphic>
          </wp:inline>
        </w:drawing>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李保国，男，汉族，1958年2月出生，中共党员、二级教授、博士生导师，主要从事山区开发与经济林栽培技术推广工作。李保国同志生前是河北农业大学教授、博士生导师。李保国同志把太行山区生态治理和群众脱贫奔小康作为毕生追求，每年深入基层200多天，让140万亩荒山披绿，带领10万农民脱贫致富。常年高强度工作让李保国积劳成疾，2016年4月10日凌晨，58岁的他突发心脏病，经抢救无效去世。李保国同志去世后被追授“全国优秀共产党员”“时代楷模”“全国优秀教师”“全国脱贫攻坚模范”等荣誉称号。</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2016年，习近平总书记对李保国同志先进事迹作出重要批示指出：李保国同志35年如一日，坚持全心全意为人民服务的宗旨，长期奋战在扶贫攻坚和</w:t>
      </w:r>
      <w:r w:rsidRPr="00240CA4">
        <w:rPr>
          <w:rFonts w:ascii="微软雅黑" w:eastAsia="微软雅黑" w:hAnsi="微软雅黑" w:cs="宋体" w:hint="eastAsia"/>
          <w:color w:val="4B4B4B"/>
          <w:kern w:val="0"/>
          <w:sz w:val="24"/>
          <w:szCs w:val="24"/>
        </w:rPr>
        <w:lastRenderedPageBreak/>
        <w:t>科技创新第一线，把毕生精力投入到山区生态建设和科技富民事业之中，用自己的模范行动彰显了共产党员的优秀品格，事迹感人至深。李保国同志堪称新时期共产党人的楷模，知识分子的优秀代表，太行山上的新愚公。广大党员、干部和教育、科技工作者要学习李保国同志心系群众、扎实苦干、奋发作为、无私奉献的高尚精神，自觉为人民服务、为人民造福，努力做出无愧于时代的业绩。</w:t>
      </w:r>
    </w:p>
    <w:p w:rsidR="00C6342C" w:rsidRDefault="00C6342C"/>
    <w:p w:rsidR="00240CA4" w:rsidRDefault="00240CA4"/>
    <w:p w:rsidR="00240CA4" w:rsidRDefault="00240CA4"/>
    <w:p w:rsidR="00240CA4" w:rsidRPr="00240CA4" w:rsidRDefault="00240CA4" w:rsidP="00240CA4">
      <w:pPr>
        <w:widowControl/>
        <w:jc w:val="center"/>
        <w:outlineLvl w:val="1"/>
        <w:rPr>
          <w:rFonts w:ascii="微软雅黑" w:eastAsia="微软雅黑" w:hAnsi="微软雅黑" w:cs="宋体"/>
          <w:b/>
          <w:bCs/>
          <w:color w:val="6B6B6B"/>
          <w:kern w:val="0"/>
          <w:sz w:val="24"/>
          <w:szCs w:val="24"/>
        </w:rPr>
      </w:pPr>
      <w:r w:rsidRPr="00240CA4">
        <w:rPr>
          <w:rFonts w:ascii="微软雅黑" w:eastAsia="微软雅黑" w:hAnsi="微软雅黑" w:cs="宋体" w:hint="eastAsia"/>
          <w:b/>
          <w:bCs/>
          <w:color w:val="6B6B6B"/>
          <w:kern w:val="0"/>
          <w:sz w:val="24"/>
          <w:szCs w:val="24"/>
        </w:rPr>
        <w:t>“时代楷模”先进事迹</w:t>
      </w:r>
    </w:p>
    <w:p w:rsidR="00240CA4" w:rsidRPr="00240CA4" w:rsidRDefault="00240CA4" w:rsidP="00240CA4">
      <w:pPr>
        <w:widowControl/>
        <w:jc w:val="center"/>
        <w:outlineLvl w:val="0"/>
        <w:rPr>
          <w:rFonts w:ascii="微软雅黑" w:eastAsia="微软雅黑" w:hAnsi="微软雅黑" w:cs="宋体"/>
          <w:b/>
          <w:bCs/>
          <w:color w:val="4B4B4B"/>
          <w:kern w:val="36"/>
          <w:sz w:val="30"/>
          <w:szCs w:val="30"/>
        </w:rPr>
      </w:pPr>
      <w:r w:rsidRPr="00240CA4">
        <w:rPr>
          <w:rFonts w:ascii="微软雅黑" w:eastAsia="微软雅黑" w:hAnsi="微软雅黑" w:cs="宋体" w:hint="eastAsia"/>
          <w:b/>
          <w:bCs/>
          <w:color w:val="4B4B4B"/>
          <w:kern w:val="36"/>
          <w:sz w:val="30"/>
          <w:szCs w:val="30"/>
        </w:rPr>
        <w:t>黄大年</w:t>
      </w:r>
    </w:p>
    <w:p w:rsidR="00240CA4" w:rsidRPr="00240CA4" w:rsidRDefault="00240CA4" w:rsidP="00240CA4">
      <w:pPr>
        <w:widowControl/>
        <w:shd w:val="clear" w:color="auto" w:fill="E9E9E9"/>
        <w:jc w:val="left"/>
        <w:rPr>
          <w:rFonts w:ascii="宋体" w:eastAsia="宋体" w:hAnsi="宋体" w:cs="宋体"/>
          <w:color w:val="6B6B6B"/>
          <w:kern w:val="0"/>
          <w:sz w:val="18"/>
          <w:szCs w:val="18"/>
        </w:rPr>
      </w:pPr>
      <w:r w:rsidRPr="00240CA4">
        <w:rPr>
          <w:rFonts w:ascii="宋体" w:eastAsia="宋体" w:hAnsi="宋体" w:cs="宋体" w:hint="eastAsia"/>
          <w:color w:val="6B6B6B"/>
          <w:kern w:val="0"/>
          <w:sz w:val="18"/>
          <w:szCs w:val="18"/>
        </w:rPr>
        <w:t>2021-05-11　来源：教师司</w:t>
      </w:r>
    </w:p>
    <w:p w:rsidR="00240CA4" w:rsidRPr="00240CA4" w:rsidRDefault="00240CA4" w:rsidP="00240CA4">
      <w:pPr>
        <w:widowControl/>
        <w:jc w:val="center"/>
        <w:rPr>
          <w:rFonts w:ascii="微软雅黑" w:eastAsia="微软雅黑" w:hAnsi="微软雅黑" w:cs="宋体"/>
          <w:color w:val="4B4B4B"/>
          <w:kern w:val="0"/>
          <w:sz w:val="24"/>
          <w:szCs w:val="24"/>
        </w:rPr>
      </w:pPr>
      <w:r w:rsidRPr="00240CA4">
        <w:rPr>
          <w:rFonts w:ascii="微软雅黑" w:eastAsia="微软雅黑" w:hAnsi="微软雅黑" w:cs="宋体"/>
          <w:noProof/>
          <w:color w:val="4B4B4B"/>
          <w:kern w:val="0"/>
          <w:sz w:val="24"/>
          <w:szCs w:val="24"/>
        </w:rPr>
        <w:drawing>
          <wp:inline distT="0" distB="0" distL="0" distR="0">
            <wp:extent cx="1905000" cy="2371725"/>
            <wp:effectExtent l="0" t="0" r="0" b="9525"/>
            <wp:docPr id="2" name="图片 2" descr="http://www.moe.gov.cn/jyb_xwfb/moe_2082/2021/2021_zl37/shideshiji/202105/W0202105125525594727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e.gov.cn/jyb_xwfb/moe_2082/2021/2021_zl37/shideshiji/202105/W02021051255255947278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371725"/>
                    </a:xfrm>
                    <a:prstGeom prst="rect">
                      <a:avLst/>
                    </a:prstGeom>
                    <a:noFill/>
                    <a:ln>
                      <a:noFill/>
                    </a:ln>
                  </pic:spPr>
                </pic:pic>
              </a:graphicData>
            </a:graphic>
          </wp:inline>
        </w:drawing>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黄大年，男，汉族，1958年8月出生，中共党员，著名地球物理学家。生前系国家“千人计划”专家，国家“千人计划”</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专家联谊会第三届执委会副会长，吉林大学地球探测科学与技术学院教授、博士生导师。2009年，黄大年同志毅然放弃国外优越条件回到祖国，刻苦钻研、勇于创新，取得了一系列重大科技成果，填补了多项国内技术空白，2017年1月8日不幸因病去世，年仅58岁。黄大年同志被追授“时代楷模”</w:t>
      </w:r>
      <w:r w:rsidRPr="00240CA4">
        <w:rPr>
          <w:rFonts w:ascii="微软雅黑" w:eastAsia="微软雅黑" w:hAnsi="微软雅黑" w:cs="宋体" w:hint="eastAsia"/>
          <w:color w:val="4B4B4B"/>
          <w:kern w:val="0"/>
          <w:sz w:val="24"/>
          <w:szCs w:val="24"/>
        </w:rPr>
        <w:lastRenderedPageBreak/>
        <w:t>“全国优秀教师”“杰出科学家”“至诚报国归侨楷模”“吉林省特等劳动模范”“吉林省优秀共产党员”等荣誉。</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2017年5月，习近平对黄大年同志先进事迹作出重要指示：黄大年同志秉持科技报国理想，把为祖国富强、民族振兴、人民幸福贡献力量作为毕生追求，为我国教育科研事业作出了突出贡献，他的先进事迹感人肺腑。要以黄大年同志为榜样，学习他心有大我、至诚报国的爱国情怀，学习他教书育人、敢为人先的敬业精神，学习他淡泊名利、甘于奉献的高尚情操，把爱国之情、报国之志融入祖国改革发展的伟大事业之中、融入人民创造历史的伟大奋斗之中，从自己做起，从本职岗位做起，为实现“两个一百年”奋斗目标、实现中华民族伟大复兴的中国梦贡献智慧和力量。</w:t>
      </w:r>
    </w:p>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Pr="00240CA4" w:rsidRDefault="00240CA4" w:rsidP="00240CA4">
      <w:pPr>
        <w:widowControl/>
        <w:jc w:val="center"/>
        <w:outlineLvl w:val="1"/>
        <w:rPr>
          <w:rFonts w:ascii="微软雅黑" w:eastAsia="微软雅黑" w:hAnsi="微软雅黑" w:cs="宋体"/>
          <w:b/>
          <w:bCs/>
          <w:color w:val="6B6B6B"/>
          <w:kern w:val="0"/>
          <w:sz w:val="24"/>
          <w:szCs w:val="24"/>
        </w:rPr>
      </w:pPr>
      <w:r w:rsidRPr="00240CA4">
        <w:rPr>
          <w:rFonts w:ascii="微软雅黑" w:eastAsia="微软雅黑" w:hAnsi="微软雅黑" w:cs="宋体" w:hint="eastAsia"/>
          <w:b/>
          <w:bCs/>
          <w:color w:val="6B6B6B"/>
          <w:kern w:val="0"/>
          <w:sz w:val="24"/>
          <w:szCs w:val="24"/>
        </w:rPr>
        <w:t>“时代楷模”先进事迹</w:t>
      </w:r>
    </w:p>
    <w:p w:rsidR="00240CA4" w:rsidRPr="00240CA4" w:rsidRDefault="00240CA4" w:rsidP="00240CA4">
      <w:pPr>
        <w:widowControl/>
        <w:jc w:val="center"/>
        <w:outlineLvl w:val="0"/>
        <w:rPr>
          <w:rFonts w:ascii="微软雅黑" w:eastAsia="微软雅黑" w:hAnsi="微软雅黑" w:cs="宋体"/>
          <w:b/>
          <w:bCs/>
          <w:color w:val="4B4B4B"/>
          <w:kern w:val="36"/>
          <w:sz w:val="30"/>
          <w:szCs w:val="30"/>
        </w:rPr>
      </w:pPr>
      <w:r w:rsidRPr="00240CA4">
        <w:rPr>
          <w:rFonts w:ascii="微软雅黑" w:eastAsia="微软雅黑" w:hAnsi="微软雅黑" w:cs="宋体" w:hint="eastAsia"/>
          <w:b/>
          <w:bCs/>
          <w:color w:val="4B4B4B"/>
          <w:kern w:val="36"/>
          <w:sz w:val="30"/>
          <w:szCs w:val="30"/>
        </w:rPr>
        <w:t>曲建武</w:t>
      </w:r>
    </w:p>
    <w:p w:rsidR="00240CA4" w:rsidRPr="00240CA4" w:rsidRDefault="00240CA4" w:rsidP="00240CA4">
      <w:pPr>
        <w:widowControl/>
        <w:shd w:val="clear" w:color="auto" w:fill="E9E9E9"/>
        <w:jc w:val="left"/>
        <w:rPr>
          <w:rFonts w:ascii="宋体" w:eastAsia="宋体" w:hAnsi="宋体" w:cs="宋体"/>
          <w:color w:val="6B6B6B"/>
          <w:kern w:val="0"/>
          <w:sz w:val="18"/>
          <w:szCs w:val="18"/>
        </w:rPr>
      </w:pPr>
      <w:r w:rsidRPr="00240CA4">
        <w:rPr>
          <w:rFonts w:ascii="宋体" w:eastAsia="宋体" w:hAnsi="宋体" w:cs="宋体" w:hint="eastAsia"/>
          <w:color w:val="6B6B6B"/>
          <w:kern w:val="0"/>
          <w:sz w:val="18"/>
          <w:szCs w:val="18"/>
        </w:rPr>
        <w:t>2021-05-11　来源：教师司</w:t>
      </w:r>
    </w:p>
    <w:p w:rsidR="00240CA4" w:rsidRPr="00240CA4" w:rsidRDefault="00240CA4" w:rsidP="00240CA4">
      <w:pPr>
        <w:widowControl/>
        <w:jc w:val="center"/>
        <w:rPr>
          <w:rFonts w:ascii="微软雅黑" w:eastAsia="微软雅黑" w:hAnsi="微软雅黑" w:cs="宋体"/>
          <w:color w:val="4B4B4B"/>
          <w:kern w:val="0"/>
          <w:sz w:val="24"/>
          <w:szCs w:val="24"/>
        </w:rPr>
      </w:pPr>
      <w:r w:rsidRPr="00240CA4">
        <w:rPr>
          <w:rFonts w:ascii="微软雅黑" w:eastAsia="微软雅黑" w:hAnsi="微软雅黑" w:cs="宋体"/>
          <w:noProof/>
          <w:color w:val="4B4B4B"/>
          <w:kern w:val="0"/>
          <w:sz w:val="24"/>
          <w:szCs w:val="24"/>
        </w:rPr>
        <w:lastRenderedPageBreak/>
        <w:drawing>
          <wp:inline distT="0" distB="0" distL="0" distR="0">
            <wp:extent cx="1905000" cy="2381250"/>
            <wp:effectExtent l="0" t="0" r="0" b="0"/>
            <wp:docPr id="3" name="图片 3" descr="http://www.moe.gov.cn/jyb_xwfb/moe_2082/2021/2021_zl37/shideshiji/202105/W0202105125530613524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e.gov.cn/jyb_xwfb/moe_2082/2021/2021_zl37/shideshiji/202105/W02021051255306135242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381250"/>
                    </a:xfrm>
                    <a:prstGeom prst="rect">
                      <a:avLst/>
                    </a:prstGeom>
                    <a:noFill/>
                    <a:ln>
                      <a:noFill/>
                    </a:ln>
                  </pic:spPr>
                </pic:pic>
              </a:graphicData>
            </a:graphic>
          </wp:inline>
        </w:drawing>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曲建武，男，汉族，1957年7月出生，中共党员，大连海事大学公共管理与人文学院2013级辅导员、马克思主义学院教师。工作30多年来，始终情系高校思想政治工作，积极传播先进思想文化，不断探索工作规律，在大学生思想政治教育方面作出突出业绩。荣获“时代楷模”“全国师德标兵”“全国优秀教师”“全国高校辅导员年度人物”等荣誉称号。</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曲建武同志爱党爱教，淡泊名利，以别样的人生诠释热爱教育和服务学生的至诚情怀。从1982年毕业留校担任辅导员以来，无论从教从政、身处何地何职，始终心怀为党的事业奋斗的坚定信念和为学生服务的宗旨，倾心倾力投身到他所钟爱的人民教育事业。他不忘初心，立德树人，以丰富的经验身体力行贯彻党的教育方针。在教学中主动承担本科生思想道德修养与法律基础课的教学任务，将培育学生社会主义核心价值观贯穿教学全过程，将中华民族优秀传统文化融入教学活动，课上与课下、网上与网下相结合，使思想政治教育工作润物无声、入脑入心。他潜心钻研，敬业进取，以学研结合深入探求思想政治工作规律，开通微信、博客坚持为公众答疑解惑，成为全国高校思想政治教育工作领军人物和权威专家。他爱生如子，无私奉献，以家庭般的温暖悉心呵护学生成长。倡导并出资建立爱心基金，经常深入宿舍和学生家中，帮助解决</w:t>
      </w:r>
      <w:r w:rsidRPr="00240CA4">
        <w:rPr>
          <w:rFonts w:ascii="微软雅黑" w:eastAsia="微软雅黑" w:hAnsi="微软雅黑" w:cs="宋体" w:hint="eastAsia"/>
          <w:color w:val="4B4B4B"/>
          <w:kern w:val="0"/>
          <w:sz w:val="24"/>
          <w:szCs w:val="24"/>
        </w:rPr>
        <w:lastRenderedPageBreak/>
        <w:t>学习生活和成长中遇到的各种困难，用长者的温情和师者的深情引领学生在爱国奋斗、服务人民中成长成才、建功立业。</w:t>
      </w:r>
    </w:p>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Default="00240CA4"/>
    <w:p w:rsidR="00240CA4" w:rsidRPr="00240CA4" w:rsidRDefault="00240CA4" w:rsidP="00240CA4">
      <w:pPr>
        <w:widowControl/>
        <w:jc w:val="center"/>
        <w:outlineLvl w:val="1"/>
        <w:rPr>
          <w:rFonts w:ascii="微软雅黑" w:eastAsia="微软雅黑" w:hAnsi="微软雅黑" w:cs="宋体"/>
          <w:b/>
          <w:bCs/>
          <w:color w:val="6B6B6B"/>
          <w:kern w:val="0"/>
          <w:sz w:val="24"/>
          <w:szCs w:val="24"/>
        </w:rPr>
      </w:pPr>
      <w:r w:rsidRPr="00240CA4">
        <w:rPr>
          <w:rFonts w:ascii="微软雅黑" w:eastAsia="微软雅黑" w:hAnsi="微软雅黑" w:cs="宋体" w:hint="eastAsia"/>
          <w:b/>
          <w:bCs/>
          <w:color w:val="6B6B6B"/>
          <w:kern w:val="0"/>
          <w:sz w:val="24"/>
          <w:szCs w:val="24"/>
        </w:rPr>
        <w:t>“时代楷模”先进事迹</w:t>
      </w:r>
    </w:p>
    <w:p w:rsidR="00240CA4" w:rsidRPr="00240CA4" w:rsidRDefault="00240CA4" w:rsidP="00240CA4">
      <w:pPr>
        <w:widowControl/>
        <w:jc w:val="center"/>
        <w:outlineLvl w:val="0"/>
        <w:rPr>
          <w:rFonts w:ascii="微软雅黑" w:eastAsia="微软雅黑" w:hAnsi="微软雅黑" w:cs="宋体"/>
          <w:b/>
          <w:bCs/>
          <w:color w:val="4B4B4B"/>
          <w:kern w:val="36"/>
          <w:sz w:val="30"/>
          <w:szCs w:val="30"/>
        </w:rPr>
      </w:pPr>
      <w:r w:rsidRPr="00240CA4">
        <w:rPr>
          <w:rFonts w:ascii="微软雅黑" w:eastAsia="微软雅黑" w:hAnsi="微软雅黑" w:cs="宋体" w:hint="eastAsia"/>
          <w:b/>
          <w:bCs/>
          <w:color w:val="4B4B4B"/>
          <w:kern w:val="36"/>
          <w:sz w:val="30"/>
          <w:szCs w:val="30"/>
        </w:rPr>
        <w:t>张桂梅</w:t>
      </w:r>
    </w:p>
    <w:p w:rsidR="00240CA4" w:rsidRPr="00240CA4" w:rsidRDefault="00240CA4" w:rsidP="00240CA4">
      <w:pPr>
        <w:widowControl/>
        <w:shd w:val="clear" w:color="auto" w:fill="E9E9E9"/>
        <w:jc w:val="left"/>
        <w:rPr>
          <w:rFonts w:ascii="宋体" w:eastAsia="宋体" w:hAnsi="宋体" w:cs="宋体"/>
          <w:color w:val="6B6B6B"/>
          <w:kern w:val="0"/>
          <w:sz w:val="18"/>
          <w:szCs w:val="18"/>
        </w:rPr>
      </w:pPr>
      <w:r w:rsidRPr="00240CA4">
        <w:rPr>
          <w:rFonts w:ascii="宋体" w:eastAsia="宋体" w:hAnsi="宋体" w:cs="宋体" w:hint="eastAsia"/>
          <w:color w:val="6B6B6B"/>
          <w:kern w:val="0"/>
          <w:sz w:val="18"/>
          <w:szCs w:val="18"/>
        </w:rPr>
        <w:t>2021-05-11　来源：教师司</w:t>
      </w:r>
    </w:p>
    <w:p w:rsidR="00240CA4" w:rsidRPr="00240CA4" w:rsidRDefault="00240CA4" w:rsidP="00240CA4">
      <w:pPr>
        <w:widowControl/>
        <w:jc w:val="center"/>
        <w:rPr>
          <w:rFonts w:ascii="微软雅黑" w:eastAsia="微软雅黑" w:hAnsi="微软雅黑" w:cs="宋体"/>
          <w:color w:val="4B4B4B"/>
          <w:kern w:val="0"/>
          <w:sz w:val="24"/>
          <w:szCs w:val="24"/>
        </w:rPr>
      </w:pPr>
      <w:r w:rsidRPr="00240CA4">
        <w:rPr>
          <w:rFonts w:ascii="微软雅黑" w:eastAsia="微软雅黑" w:hAnsi="微软雅黑" w:cs="宋体"/>
          <w:noProof/>
          <w:color w:val="4B4B4B"/>
          <w:kern w:val="0"/>
          <w:sz w:val="24"/>
          <w:szCs w:val="24"/>
        </w:rPr>
        <w:drawing>
          <wp:inline distT="0" distB="0" distL="0" distR="0">
            <wp:extent cx="1905000" cy="2381250"/>
            <wp:effectExtent l="0" t="0" r="0" b="0"/>
            <wp:docPr id="4" name="图片 4" descr="http://www.moe.gov.cn/jyb_xwfb/moe_2082/2021/2021_zl37/shideshiji/202105/W0202105125543869186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e.gov.cn/jyb_xwfb/moe_2082/2021/2021_zl37/shideshiji/202105/W0202105125543869186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2381250"/>
                    </a:xfrm>
                    <a:prstGeom prst="rect">
                      <a:avLst/>
                    </a:prstGeom>
                    <a:noFill/>
                    <a:ln>
                      <a:noFill/>
                    </a:ln>
                  </pic:spPr>
                </pic:pic>
              </a:graphicData>
            </a:graphic>
          </wp:inline>
        </w:drawing>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张桂梅，女，满族，1957年6月出生，中共党员，云南省丽江华坪女子高级中学党支部书记、校长，华坪县儿童福利院院长。曾荣获“时代楷模”“全国优秀共产党员”“全国先进工作者”“全国师德标兵”“全国最美乡村教师”“全国脱贫攻坚楷模”“感动中国2020年度人物”等荣誉称号。</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lastRenderedPageBreak/>
        <w:t xml:space="preserve">　　张桂梅同志坚守教育报国初心，牢记立德树人使命，扎根贫困地区40多年，立志用教育扶贫斩断贫困代际传递，倾力建成全国第一所全免费女子高中，让1600余名贫困山区女学生圆梦大学，托举起当地群众决战决胜脱贫攻坚的信心希望。</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张桂梅同志坚守初心、对党忠诚，响应党的号召，毅然到云南支援边疆建设，跨越千里、辗转多地，无怨无悔。她创办免费女子高中，帮助数千名山区女孩改变命运，为国家输送了一批又一批莘莘学子。她坚决贯彻党的教育方针，将坚定的理想信念融入办学体系，用红色教育为师生铸魂塑形。2000年，她在领取劳模奖金后，把全部奖金5000元一次性交了党费。她把对党的忠诚和对人民的热爱渗透在血脉里，在她身上充分体现着一名共产党员初心如磐的精神品质和至诚至深的家国情怀。</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张桂梅同志爱岗敬业、爱生如子，为了不让一名女孩因贫困失学，坚持家访11年，遍访贫困家庭1300多户，行程十余万公里。她长期拖着病体工作，超量的付出透支了原本羸弱的身体，换来女子高中学生学习的好成绩。她不遗余力践行着“只要我还有一口气，就要站在讲台上”的诺言，用实际行动铺就贫困学子用知识改变命运的圆梦之路。多年来她一直住在学生宿舍，和孩子们吃住在一起，陪伴学生学习生活。她在教书育人岗位上为贫困地区教育事业作出了重要贡献，在她身上充分体现了人民教师潜心育人的敬业精神和立德树人的使命担当。</w:t>
      </w:r>
    </w:p>
    <w:p w:rsidR="00240CA4" w:rsidRPr="00240CA4" w:rsidRDefault="00240CA4" w:rsidP="00240CA4">
      <w:pPr>
        <w:widowControl/>
        <w:jc w:val="left"/>
        <w:rPr>
          <w:rFonts w:ascii="微软雅黑" w:eastAsia="微软雅黑" w:hAnsi="微软雅黑" w:cs="宋体"/>
          <w:color w:val="4B4B4B"/>
          <w:kern w:val="0"/>
          <w:sz w:val="24"/>
          <w:szCs w:val="24"/>
        </w:rPr>
      </w:pPr>
      <w:r w:rsidRPr="00240CA4">
        <w:rPr>
          <w:rFonts w:ascii="微软雅黑" w:eastAsia="微软雅黑" w:hAnsi="微软雅黑" w:cs="宋体" w:hint="eastAsia"/>
          <w:color w:val="4B4B4B"/>
          <w:kern w:val="0"/>
          <w:sz w:val="24"/>
          <w:szCs w:val="24"/>
        </w:rPr>
        <w:t xml:space="preserve">　　张桂梅同志执着奋斗、无私奉献，心怀大我，对自己近乎苛刻的节俭，却把工资、奖金和社会各界捐款100多万元全部投入到贫困山区教育中。长期义务兼任华坪福利院院长，多方奔走筹集善款，20年来含辛茹苦养育136名孤</w:t>
      </w:r>
      <w:r w:rsidRPr="00240CA4">
        <w:rPr>
          <w:rFonts w:ascii="微软雅黑" w:eastAsia="微软雅黑" w:hAnsi="微软雅黑" w:cs="宋体" w:hint="eastAsia"/>
          <w:color w:val="4B4B4B"/>
          <w:kern w:val="0"/>
          <w:sz w:val="24"/>
          <w:szCs w:val="24"/>
        </w:rPr>
        <w:lastRenderedPageBreak/>
        <w:t>儿，被孩子们亲切称呼为“妈妈”。她把全部身心献给了祖国西南贫困山区的教育和福利事业，在她身上充分体现了人民教师以德施教的仁爱之心和至善至美的师者大爱。</w:t>
      </w:r>
    </w:p>
    <w:p w:rsidR="00240CA4" w:rsidRPr="00240CA4" w:rsidRDefault="00240CA4"/>
    <w:sectPr w:rsidR="00240CA4" w:rsidRPr="00240C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25B" w:rsidRDefault="0076725B" w:rsidP="00240CA4">
      <w:r>
        <w:separator/>
      </w:r>
    </w:p>
  </w:endnote>
  <w:endnote w:type="continuationSeparator" w:id="0">
    <w:p w:rsidR="0076725B" w:rsidRDefault="0076725B" w:rsidP="00240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25B" w:rsidRDefault="0076725B" w:rsidP="00240CA4">
      <w:r>
        <w:separator/>
      </w:r>
    </w:p>
  </w:footnote>
  <w:footnote w:type="continuationSeparator" w:id="0">
    <w:p w:rsidR="0076725B" w:rsidRDefault="0076725B" w:rsidP="00240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E9E"/>
    <w:rsid w:val="00115E9E"/>
    <w:rsid w:val="00240CA4"/>
    <w:rsid w:val="0076725B"/>
    <w:rsid w:val="00823843"/>
    <w:rsid w:val="00C450CD"/>
    <w:rsid w:val="00C63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4730D"/>
  <w15:chartTrackingRefBased/>
  <w15:docId w15:val="{AA26D98D-B5A8-4A31-97D5-E2117D80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240CA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240CA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C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40CA4"/>
    <w:rPr>
      <w:sz w:val="18"/>
      <w:szCs w:val="18"/>
    </w:rPr>
  </w:style>
  <w:style w:type="paragraph" w:styleId="a5">
    <w:name w:val="footer"/>
    <w:basedOn w:val="a"/>
    <w:link w:val="a6"/>
    <w:uiPriority w:val="99"/>
    <w:unhideWhenUsed/>
    <w:rsid w:val="00240CA4"/>
    <w:pPr>
      <w:tabs>
        <w:tab w:val="center" w:pos="4153"/>
        <w:tab w:val="right" w:pos="8306"/>
      </w:tabs>
      <w:snapToGrid w:val="0"/>
      <w:jc w:val="left"/>
    </w:pPr>
    <w:rPr>
      <w:sz w:val="18"/>
      <w:szCs w:val="18"/>
    </w:rPr>
  </w:style>
  <w:style w:type="character" w:customStyle="1" w:styleId="a6">
    <w:name w:val="页脚 字符"/>
    <w:basedOn w:val="a0"/>
    <w:link w:val="a5"/>
    <w:uiPriority w:val="99"/>
    <w:rsid w:val="00240CA4"/>
    <w:rPr>
      <w:sz w:val="18"/>
      <w:szCs w:val="18"/>
    </w:rPr>
  </w:style>
  <w:style w:type="character" w:customStyle="1" w:styleId="10">
    <w:name w:val="标题 1 字符"/>
    <w:basedOn w:val="a0"/>
    <w:link w:val="1"/>
    <w:uiPriority w:val="9"/>
    <w:rsid w:val="00240CA4"/>
    <w:rPr>
      <w:rFonts w:ascii="宋体" w:eastAsia="宋体" w:hAnsi="宋体" w:cs="宋体"/>
      <w:b/>
      <w:bCs/>
      <w:kern w:val="36"/>
      <w:sz w:val="48"/>
      <w:szCs w:val="48"/>
    </w:rPr>
  </w:style>
  <w:style w:type="character" w:customStyle="1" w:styleId="20">
    <w:name w:val="标题 2 字符"/>
    <w:basedOn w:val="a0"/>
    <w:link w:val="2"/>
    <w:uiPriority w:val="9"/>
    <w:rsid w:val="00240CA4"/>
    <w:rPr>
      <w:rFonts w:ascii="宋体" w:eastAsia="宋体" w:hAnsi="宋体" w:cs="宋体"/>
      <w:b/>
      <w:bCs/>
      <w:kern w:val="0"/>
      <w:sz w:val="36"/>
      <w:szCs w:val="36"/>
    </w:rPr>
  </w:style>
  <w:style w:type="paragraph" w:styleId="a7">
    <w:name w:val="Normal (Web)"/>
    <w:basedOn w:val="a"/>
    <w:uiPriority w:val="99"/>
    <w:semiHidden/>
    <w:unhideWhenUsed/>
    <w:rsid w:val="00240CA4"/>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C450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08457">
      <w:bodyDiv w:val="1"/>
      <w:marLeft w:val="0"/>
      <w:marRight w:val="0"/>
      <w:marTop w:val="0"/>
      <w:marBottom w:val="0"/>
      <w:divBdr>
        <w:top w:val="none" w:sz="0" w:space="0" w:color="auto"/>
        <w:left w:val="none" w:sz="0" w:space="0" w:color="auto"/>
        <w:bottom w:val="none" w:sz="0" w:space="0" w:color="auto"/>
        <w:right w:val="none" w:sz="0" w:space="0" w:color="auto"/>
      </w:divBdr>
      <w:divsChild>
        <w:div w:id="768086207">
          <w:marLeft w:val="0"/>
          <w:marRight w:val="0"/>
          <w:marTop w:val="300"/>
          <w:marBottom w:val="150"/>
          <w:divBdr>
            <w:top w:val="none" w:sz="0" w:space="0" w:color="auto"/>
            <w:left w:val="none" w:sz="0" w:space="0" w:color="auto"/>
            <w:bottom w:val="none" w:sz="0" w:space="0" w:color="auto"/>
            <w:right w:val="none" w:sz="0" w:space="0" w:color="auto"/>
          </w:divBdr>
        </w:div>
        <w:div w:id="1878660508">
          <w:marLeft w:val="0"/>
          <w:marRight w:val="0"/>
          <w:marTop w:val="240"/>
          <w:marBottom w:val="0"/>
          <w:divBdr>
            <w:top w:val="none" w:sz="0" w:space="0" w:color="auto"/>
            <w:left w:val="none" w:sz="0" w:space="0" w:color="auto"/>
            <w:bottom w:val="none" w:sz="0" w:space="0" w:color="auto"/>
            <w:right w:val="none" w:sz="0" w:space="0" w:color="auto"/>
          </w:divBdr>
        </w:div>
      </w:divsChild>
    </w:div>
    <w:div w:id="546141579">
      <w:bodyDiv w:val="1"/>
      <w:marLeft w:val="0"/>
      <w:marRight w:val="0"/>
      <w:marTop w:val="0"/>
      <w:marBottom w:val="0"/>
      <w:divBdr>
        <w:top w:val="none" w:sz="0" w:space="0" w:color="auto"/>
        <w:left w:val="none" w:sz="0" w:space="0" w:color="auto"/>
        <w:bottom w:val="none" w:sz="0" w:space="0" w:color="auto"/>
        <w:right w:val="none" w:sz="0" w:space="0" w:color="auto"/>
      </w:divBdr>
      <w:divsChild>
        <w:div w:id="2083409027">
          <w:marLeft w:val="0"/>
          <w:marRight w:val="0"/>
          <w:marTop w:val="300"/>
          <w:marBottom w:val="150"/>
          <w:divBdr>
            <w:top w:val="none" w:sz="0" w:space="0" w:color="auto"/>
            <w:left w:val="none" w:sz="0" w:space="0" w:color="auto"/>
            <w:bottom w:val="none" w:sz="0" w:space="0" w:color="auto"/>
            <w:right w:val="none" w:sz="0" w:space="0" w:color="auto"/>
          </w:divBdr>
        </w:div>
        <w:div w:id="1662347265">
          <w:marLeft w:val="0"/>
          <w:marRight w:val="0"/>
          <w:marTop w:val="240"/>
          <w:marBottom w:val="0"/>
          <w:divBdr>
            <w:top w:val="none" w:sz="0" w:space="0" w:color="auto"/>
            <w:left w:val="none" w:sz="0" w:space="0" w:color="auto"/>
            <w:bottom w:val="none" w:sz="0" w:space="0" w:color="auto"/>
            <w:right w:val="none" w:sz="0" w:space="0" w:color="auto"/>
          </w:divBdr>
        </w:div>
      </w:divsChild>
    </w:div>
    <w:div w:id="1591499868">
      <w:bodyDiv w:val="1"/>
      <w:marLeft w:val="0"/>
      <w:marRight w:val="0"/>
      <w:marTop w:val="0"/>
      <w:marBottom w:val="0"/>
      <w:divBdr>
        <w:top w:val="none" w:sz="0" w:space="0" w:color="auto"/>
        <w:left w:val="none" w:sz="0" w:space="0" w:color="auto"/>
        <w:bottom w:val="none" w:sz="0" w:space="0" w:color="auto"/>
        <w:right w:val="none" w:sz="0" w:space="0" w:color="auto"/>
      </w:divBdr>
      <w:divsChild>
        <w:div w:id="1271745037">
          <w:marLeft w:val="0"/>
          <w:marRight w:val="0"/>
          <w:marTop w:val="300"/>
          <w:marBottom w:val="150"/>
          <w:divBdr>
            <w:top w:val="none" w:sz="0" w:space="0" w:color="auto"/>
            <w:left w:val="none" w:sz="0" w:space="0" w:color="auto"/>
            <w:bottom w:val="none" w:sz="0" w:space="0" w:color="auto"/>
            <w:right w:val="none" w:sz="0" w:space="0" w:color="auto"/>
          </w:divBdr>
        </w:div>
        <w:div w:id="92626593">
          <w:marLeft w:val="0"/>
          <w:marRight w:val="0"/>
          <w:marTop w:val="240"/>
          <w:marBottom w:val="0"/>
          <w:divBdr>
            <w:top w:val="none" w:sz="0" w:space="0" w:color="auto"/>
            <w:left w:val="none" w:sz="0" w:space="0" w:color="auto"/>
            <w:bottom w:val="none" w:sz="0" w:space="0" w:color="auto"/>
            <w:right w:val="none" w:sz="0" w:space="0" w:color="auto"/>
          </w:divBdr>
        </w:div>
      </w:divsChild>
    </w:div>
    <w:div w:id="1926376183">
      <w:bodyDiv w:val="1"/>
      <w:marLeft w:val="0"/>
      <w:marRight w:val="0"/>
      <w:marTop w:val="0"/>
      <w:marBottom w:val="0"/>
      <w:divBdr>
        <w:top w:val="none" w:sz="0" w:space="0" w:color="auto"/>
        <w:left w:val="none" w:sz="0" w:space="0" w:color="auto"/>
        <w:bottom w:val="none" w:sz="0" w:space="0" w:color="auto"/>
        <w:right w:val="none" w:sz="0" w:space="0" w:color="auto"/>
      </w:divBdr>
      <w:divsChild>
        <w:div w:id="1193416214">
          <w:marLeft w:val="0"/>
          <w:marRight w:val="0"/>
          <w:marTop w:val="300"/>
          <w:marBottom w:val="150"/>
          <w:divBdr>
            <w:top w:val="none" w:sz="0" w:space="0" w:color="auto"/>
            <w:left w:val="none" w:sz="0" w:space="0" w:color="auto"/>
            <w:bottom w:val="none" w:sz="0" w:space="0" w:color="auto"/>
            <w:right w:val="none" w:sz="0" w:space="0" w:color="auto"/>
          </w:divBdr>
        </w:div>
        <w:div w:id="129460060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jyb_xwfb/moe_2082/2021/2021_zl37/shideshij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418</Words>
  <Characters>2389</Characters>
  <Application>Microsoft Office Word</Application>
  <DocSecurity>0</DocSecurity>
  <Lines>19</Lines>
  <Paragraphs>5</Paragraphs>
  <ScaleCrop>false</ScaleCrop>
  <Company>china</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刘飞</dc:creator>
  <cp:keywords/>
  <dc:description/>
  <cp:lastModifiedBy>刘飞</cp:lastModifiedBy>
  <cp:revision>3</cp:revision>
  <dcterms:created xsi:type="dcterms:W3CDTF">2022-04-15T08:26:00Z</dcterms:created>
  <dcterms:modified xsi:type="dcterms:W3CDTF">2022-04-15T08:29:00Z</dcterms:modified>
</cp:coreProperties>
</file>