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7B" w:rsidRDefault="00D06084" w:rsidP="003D7EF9">
      <w:pPr>
        <w:spacing w:line="70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ascii="方正小标宋简体" w:eastAsia="方正小标宋简体" w:hint="eastAsia"/>
          <w:sz w:val="44"/>
          <w:szCs w:val="32"/>
        </w:rPr>
        <w:t>西北农林科技大学实验技术岗位</w:t>
      </w:r>
    </w:p>
    <w:p w:rsidR="00826E7B" w:rsidRDefault="00D06084" w:rsidP="003D7EF9">
      <w:pPr>
        <w:spacing w:line="70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ascii="方正小标宋简体" w:eastAsia="方正小标宋简体" w:hint="eastAsia"/>
          <w:sz w:val="44"/>
          <w:szCs w:val="32"/>
        </w:rPr>
        <w:t>人员年度考核指导意见</w:t>
      </w:r>
    </w:p>
    <w:p w:rsidR="00826E7B" w:rsidRDefault="00826E7B">
      <w:pPr>
        <w:spacing w:line="560" w:lineRule="exact"/>
        <w:jc w:val="center"/>
        <w:rPr>
          <w:rFonts w:ascii="楷体_GB2312" w:eastAsia="楷体_GB2312"/>
          <w:b/>
          <w:sz w:val="24"/>
          <w:szCs w:val="28"/>
        </w:rPr>
      </w:pPr>
    </w:p>
    <w:p w:rsidR="00826E7B" w:rsidRDefault="00D06084">
      <w:pPr>
        <w:snapToGrid w:val="0"/>
        <w:spacing w:line="560" w:lineRule="exact"/>
        <w:ind w:firstLine="640"/>
        <w:jc w:val="left"/>
        <w:rPr>
          <w:rFonts w:ascii="仿宋" w:eastAsia="仿宋" w:hAnsi="仿宋" w:cs="仿宋"/>
          <w:sz w:val="32"/>
          <w:szCs w:val="32"/>
        </w:rPr>
      </w:pPr>
      <w:r w:rsidRPr="003D7EF9">
        <w:rPr>
          <w:rFonts w:ascii="仿宋" w:eastAsia="仿宋" w:hAnsi="仿宋" w:hint="eastAsia"/>
          <w:b/>
          <w:sz w:val="32"/>
          <w:szCs w:val="32"/>
        </w:rPr>
        <w:t>第一条</w:t>
      </w:r>
      <w:r w:rsidR="003D7EF9">
        <w:rPr>
          <w:rFonts w:ascii="仿宋_GB2312" w:eastAsia="仿宋_GB2312" w:hint="eastAsia"/>
          <w:sz w:val="32"/>
          <w:szCs w:val="32"/>
        </w:rPr>
        <w:t xml:space="preserve">　</w:t>
      </w:r>
      <w:r>
        <w:rPr>
          <w:rFonts w:ascii="仿宋" w:eastAsia="仿宋" w:hAnsi="仿宋" w:cs="仿宋" w:hint="eastAsia"/>
          <w:sz w:val="32"/>
          <w:szCs w:val="32"/>
        </w:rPr>
        <w:t>为保证实验室对教学、科研以及服务工作的有效支撑，激发实验技术人员的工作主动性与积极性，强化工作责任，根据学校教职工年度考核办法及有关规定，特制定本意见。</w:t>
      </w:r>
    </w:p>
    <w:p w:rsidR="00826E7B" w:rsidRDefault="00D06084">
      <w:pPr>
        <w:spacing w:line="560" w:lineRule="exact"/>
        <w:ind w:firstLine="641"/>
        <w:rPr>
          <w:rFonts w:ascii="仿宋" w:eastAsia="仿宋" w:hAnsi="仿宋" w:cs="仿宋"/>
          <w:sz w:val="32"/>
          <w:szCs w:val="32"/>
        </w:rPr>
      </w:pPr>
      <w:r w:rsidRPr="003D7EF9">
        <w:rPr>
          <w:rFonts w:ascii="仿宋" w:eastAsia="仿宋" w:hAnsi="仿宋" w:hint="eastAsia"/>
          <w:b/>
          <w:sz w:val="32"/>
          <w:szCs w:val="32"/>
        </w:rPr>
        <w:t>第二条</w:t>
      </w:r>
      <w:r w:rsidR="003D7EF9">
        <w:rPr>
          <w:rFonts w:ascii="仿宋" w:eastAsia="仿宋" w:hAnsi="仿宋" w:cs="仿宋" w:hint="eastAsia"/>
          <w:sz w:val="32"/>
          <w:szCs w:val="32"/>
        </w:rPr>
        <w:t xml:space="preserve">　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实验技术岗位人员年度考核由所在单位具体负责，考核结果由所在单位和实验室安全与条件保障处共同审定。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826E7B" w:rsidRDefault="00D06084">
      <w:pPr>
        <w:snapToGrid w:val="0"/>
        <w:spacing w:line="56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 w:rsidRPr="003D7EF9">
        <w:rPr>
          <w:rFonts w:ascii="仿宋" w:eastAsia="仿宋" w:hAnsi="仿宋" w:hint="eastAsia"/>
          <w:b/>
          <w:sz w:val="32"/>
          <w:szCs w:val="32"/>
        </w:rPr>
        <w:t>第三条</w:t>
      </w:r>
      <w:r w:rsidR="003D7EF9"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　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实验技术人员年度考核</w:t>
      </w:r>
      <w:r w:rsidR="003C29CA">
        <w:rPr>
          <w:rFonts w:ascii="仿宋" w:eastAsia="仿宋" w:hAnsi="仿宋" w:cs="仿宋" w:hint="eastAsia"/>
          <w:color w:val="000000" w:themeColor="text1"/>
          <w:sz w:val="32"/>
          <w:szCs w:val="32"/>
        </w:rPr>
        <w:t>采用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“分项核算、量化积分”</w:t>
      </w:r>
      <w:r w:rsidR="003C29CA">
        <w:rPr>
          <w:rFonts w:ascii="仿宋" w:eastAsia="仿宋" w:hAnsi="仿宋" w:cs="仿宋" w:hint="eastAsia"/>
          <w:color w:val="000000" w:themeColor="text1"/>
          <w:sz w:val="32"/>
          <w:szCs w:val="32"/>
        </w:rPr>
        <w:t>的原则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，聘用在实验技术岗位的人员均须参加年度量化考核。</w:t>
      </w:r>
    </w:p>
    <w:p w:rsidR="00826E7B" w:rsidRDefault="00D06084">
      <w:pPr>
        <w:snapToGrid w:val="0"/>
        <w:spacing w:line="560" w:lineRule="exact"/>
        <w:ind w:firstLineChars="200" w:firstLine="643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 w:rsidRPr="003D7EF9">
        <w:rPr>
          <w:rFonts w:ascii="仿宋" w:eastAsia="仿宋" w:hAnsi="仿宋" w:hint="eastAsia"/>
          <w:b/>
          <w:sz w:val="32"/>
          <w:szCs w:val="32"/>
        </w:rPr>
        <w:t>第四条</w:t>
      </w:r>
      <w:r w:rsidR="003D7EF9"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　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实验技术人员年度量化考核内容主要包括基础工作、实验教学准备、教学及</w:t>
      </w:r>
      <w:r w:rsidR="003C29CA">
        <w:rPr>
          <w:rFonts w:ascii="仿宋" w:eastAsia="仿宋" w:hAnsi="仿宋" w:cs="仿宋" w:hint="eastAsia"/>
          <w:color w:val="000000" w:themeColor="text1"/>
          <w:sz w:val="32"/>
          <w:szCs w:val="32"/>
        </w:rPr>
        <w:t>科研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工作、管理工作、开放服务工作等5个方面。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其中：</w:t>
      </w:r>
    </w:p>
    <w:p w:rsidR="00826E7B" w:rsidRDefault="00D06084">
      <w:pPr>
        <w:snapToGrid w:val="0"/>
        <w:spacing w:line="56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楷体_GB2312" w:eastAsia="楷体_GB2312" w:hint="eastAsia"/>
          <w:b/>
          <w:color w:val="000000" w:themeColor="text1"/>
          <w:sz w:val="32"/>
          <w:szCs w:val="28"/>
        </w:rPr>
        <w:t>1.基础工作：</w:t>
      </w:r>
      <w:r>
        <w:rPr>
          <w:rFonts w:ascii="仿宋_GB2312" w:eastAsia="仿宋_GB2312" w:hint="eastAsia"/>
          <w:color w:val="000000" w:themeColor="text1"/>
          <w:sz w:val="32"/>
          <w:szCs w:val="28"/>
        </w:rPr>
        <w:t>包括实验室环境卫生、设备维护、资产管理、安全管理、信息档案等内容，主要体现在坐班工作量。</w:t>
      </w:r>
    </w:p>
    <w:p w:rsidR="00826E7B" w:rsidRDefault="00D06084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仿宋_GB2312" w:eastAsia="仿宋_GB2312" w:hint="eastAsia"/>
          <w:color w:val="000000" w:themeColor="text1"/>
          <w:sz w:val="32"/>
          <w:szCs w:val="28"/>
        </w:rPr>
        <w:t>量化参考要素：实验室日常考勤、环境整洁情况、巡查检查、设备种类数量、设备完好率、实验室面积、实验室安全等级等。</w:t>
      </w:r>
    </w:p>
    <w:p w:rsidR="00826E7B" w:rsidRDefault="00D06084">
      <w:pPr>
        <w:snapToGrid w:val="0"/>
        <w:spacing w:line="56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楷体_GB2312" w:eastAsia="楷体_GB2312" w:hint="eastAsia"/>
          <w:b/>
          <w:color w:val="000000" w:themeColor="text1"/>
          <w:sz w:val="32"/>
          <w:szCs w:val="28"/>
        </w:rPr>
        <w:t>2.实验教学准备：</w:t>
      </w:r>
      <w:r>
        <w:rPr>
          <w:rFonts w:ascii="仿宋_GB2312" w:eastAsia="仿宋_GB2312" w:hint="eastAsia"/>
          <w:color w:val="000000" w:themeColor="text1"/>
          <w:sz w:val="32"/>
          <w:szCs w:val="28"/>
        </w:rPr>
        <w:t>包括实验准备、实验过程指导、后期实验室整理等内容。</w:t>
      </w:r>
    </w:p>
    <w:p w:rsidR="00826E7B" w:rsidRDefault="00D06084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仿宋_GB2312" w:eastAsia="仿宋_GB2312" w:hint="eastAsia"/>
          <w:color w:val="000000" w:themeColor="text1"/>
          <w:sz w:val="32"/>
          <w:szCs w:val="28"/>
        </w:rPr>
        <w:t>量化参考要素：课程类型、学生数量、实验时间、实验时段、学生分组、班级重复次数、准备难度系数等。</w:t>
      </w:r>
    </w:p>
    <w:p w:rsidR="00826E7B" w:rsidRDefault="00D06084">
      <w:pPr>
        <w:snapToGrid w:val="0"/>
        <w:spacing w:line="56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楷体_GB2312" w:eastAsia="楷体_GB2312" w:hint="eastAsia"/>
          <w:b/>
          <w:color w:val="000000" w:themeColor="text1"/>
          <w:sz w:val="32"/>
          <w:szCs w:val="28"/>
        </w:rPr>
        <w:t>3.</w:t>
      </w:r>
      <w:r w:rsidR="003C29CA">
        <w:rPr>
          <w:rFonts w:ascii="楷体_GB2312" w:eastAsia="楷体_GB2312" w:hint="eastAsia"/>
          <w:b/>
          <w:color w:val="000000" w:themeColor="text1"/>
          <w:sz w:val="32"/>
          <w:szCs w:val="28"/>
        </w:rPr>
        <w:t>教学及科研</w:t>
      </w:r>
      <w:r>
        <w:rPr>
          <w:rFonts w:ascii="楷体_GB2312" w:eastAsia="楷体_GB2312" w:hint="eastAsia"/>
          <w:b/>
          <w:color w:val="000000" w:themeColor="text1"/>
          <w:sz w:val="32"/>
          <w:szCs w:val="28"/>
        </w:rPr>
        <w:t>工作：</w:t>
      </w:r>
      <w:r>
        <w:rPr>
          <w:rFonts w:ascii="仿宋_GB2312" w:eastAsia="仿宋_GB2312" w:hint="eastAsia"/>
          <w:color w:val="000000" w:themeColor="text1"/>
          <w:sz w:val="32"/>
          <w:szCs w:val="28"/>
        </w:rPr>
        <w:t>包括承担实验教学任务、作为科教团队（项目）成员主持、参与科教工作等内容。</w:t>
      </w:r>
    </w:p>
    <w:p w:rsidR="00826E7B" w:rsidRDefault="003C29CA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仿宋_GB2312" w:eastAsia="仿宋_GB2312" w:hint="eastAsia"/>
          <w:color w:val="000000" w:themeColor="text1"/>
          <w:sz w:val="32"/>
          <w:szCs w:val="28"/>
        </w:rPr>
        <w:t>量化参考要素：主要根据参与工作具体情况，参照学校教学及科研</w:t>
      </w:r>
      <w:r w:rsidR="00D06084">
        <w:rPr>
          <w:rFonts w:ascii="仿宋_GB2312" w:eastAsia="仿宋_GB2312" w:hint="eastAsia"/>
          <w:color w:val="000000" w:themeColor="text1"/>
          <w:sz w:val="32"/>
          <w:szCs w:val="28"/>
        </w:rPr>
        <w:t>工作量化有关规定执行。</w:t>
      </w:r>
    </w:p>
    <w:p w:rsidR="00826E7B" w:rsidRDefault="00D06084">
      <w:pPr>
        <w:snapToGrid w:val="0"/>
        <w:spacing w:line="56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楷体_GB2312" w:eastAsia="楷体_GB2312" w:hint="eastAsia"/>
          <w:b/>
          <w:color w:val="000000" w:themeColor="text1"/>
          <w:sz w:val="32"/>
          <w:szCs w:val="28"/>
        </w:rPr>
        <w:t>4.管理工作：</w:t>
      </w:r>
      <w:r>
        <w:rPr>
          <w:rFonts w:ascii="仿宋_GB2312" w:eastAsia="仿宋_GB2312" w:hint="eastAsia"/>
          <w:color w:val="000000" w:themeColor="text1"/>
          <w:sz w:val="32"/>
          <w:szCs w:val="28"/>
        </w:rPr>
        <w:t>包括担任实验室主任、副主任、秘书及安全管理员等公益性岗位或者承担学院安排的公益性事项（实验室规划建设、制度建设、安全管理、内部人员培训考核、上级检查评审、数据上报）等内容。</w:t>
      </w:r>
    </w:p>
    <w:p w:rsidR="00826E7B" w:rsidRDefault="00D06084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仿宋_GB2312" w:eastAsia="仿宋_GB2312" w:hint="eastAsia"/>
          <w:color w:val="000000" w:themeColor="text1"/>
          <w:sz w:val="32"/>
          <w:szCs w:val="28"/>
        </w:rPr>
        <w:t>量化参考要素：管理及公益性岗位类别、公益性事项内容与数量等。</w:t>
      </w:r>
    </w:p>
    <w:p w:rsidR="00826E7B" w:rsidRDefault="00D06084">
      <w:pPr>
        <w:snapToGrid w:val="0"/>
        <w:spacing w:line="56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楷体_GB2312" w:eastAsia="楷体_GB2312" w:hint="eastAsia"/>
          <w:b/>
          <w:color w:val="000000" w:themeColor="text1"/>
          <w:sz w:val="32"/>
          <w:szCs w:val="28"/>
        </w:rPr>
        <w:t>5.开放服务工作</w:t>
      </w:r>
      <w:r>
        <w:rPr>
          <w:rFonts w:ascii="仿宋_GB2312" w:eastAsia="仿宋_GB2312" w:hint="eastAsia"/>
          <w:color w:val="000000" w:themeColor="text1"/>
          <w:sz w:val="32"/>
          <w:szCs w:val="28"/>
        </w:rPr>
        <w:t>：包括利用实验室资源面向校内外用户提供技术服务、培训、咨询等内容。</w:t>
      </w:r>
    </w:p>
    <w:p w:rsidR="00826E7B" w:rsidRDefault="00D06084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28"/>
        </w:rPr>
      </w:pPr>
      <w:r>
        <w:rPr>
          <w:rFonts w:ascii="仿宋_GB2312" w:eastAsia="仿宋_GB2312" w:hint="eastAsia"/>
          <w:color w:val="000000" w:themeColor="text1"/>
          <w:sz w:val="32"/>
          <w:szCs w:val="28"/>
        </w:rPr>
        <w:t>量化参考要素：实验室开放时间、设备开放共享使用机时、服务收入、技术培训、用户反馈、成效案例等。</w:t>
      </w:r>
    </w:p>
    <w:p w:rsidR="00826E7B" w:rsidRDefault="00D06084">
      <w:pPr>
        <w:snapToGrid w:val="0"/>
        <w:spacing w:line="560" w:lineRule="exact"/>
        <w:ind w:firstLineChars="200" w:firstLine="643"/>
        <w:rPr>
          <w:rFonts w:ascii="仿宋" w:eastAsia="仿宋" w:hAnsi="仿宋" w:cs="仿宋"/>
          <w:color w:val="000000" w:themeColor="text1"/>
          <w:sz w:val="32"/>
          <w:szCs w:val="28"/>
        </w:rPr>
      </w:pPr>
      <w:r w:rsidRPr="003D7EF9">
        <w:rPr>
          <w:rFonts w:ascii="仿宋" w:eastAsia="仿宋" w:hAnsi="仿宋" w:hint="eastAsia"/>
          <w:b/>
          <w:sz w:val="32"/>
          <w:szCs w:val="32"/>
        </w:rPr>
        <w:t>第五条</w:t>
      </w:r>
      <w:r w:rsidR="003D7EF9">
        <w:rPr>
          <w:rFonts w:ascii="仿宋" w:eastAsia="仿宋" w:hAnsi="仿宋" w:cs="仿宋" w:hint="eastAsia"/>
          <w:color w:val="000000" w:themeColor="text1"/>
          <w:sz w:val="32"/>
          <w:szCs w:val="32"/>
        </w:rPr>
        <w:t xml:space="preserve">　</w:t>
      </w:r>
      <w:r>
        <w:rPr>
          <w:rFonts w:ascii="仿宋" w:eastAsia="仿宋" w:hAnsi="仿宋" w:cs="仿宋" w:hint="eastAsia"/>
          <w:color w:val="000000" w:themeColor="text1"/>
          <w:sz w:val="32"/>
          <w:szCs w:val="28"/>
        </w:rPr>
        <w:t>实验室出现安全事故，根据《西北农林科技大学实验室安全事故追责实施细则（试行）》除追究相关人员责任之外，根据事故认定情形扣除相关人员基本工作量与管理工作量。</w:t>
      </w:r>
    </w:p>
    <w:p w:rsidR="00826E7B" w:rsidRDefault="00826E7B">
      <w:pPr>
        <w:snapToGrid w:val="0"/>
        <w:spacing w:line="560" w:lineRule="exact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32"/>
        </w:rPr>
      </w:pPr>
    </w:p>
    <w:p w:rsidR="00826E7B" w:rsidRDefault="00826E7B">
      <w:pPr>
        <w:snapToGrid w:val="0"/>
        <w:spacing w:line="560" w:lineRule="exact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32"/>
        </w:rPr>
      </w:pPr>
    </w:p>
    <w:p w:rsidR="00826E7B" w:rsidRDefault="00826E7B">
      <w:pPr>
        <w:snapToGrid w:val="0"/>
        <w:spacing w:line="560" w:lineRule="exact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32"/>
        </w:rPr>
      </w:pPr>
    </w:p>
    <w:p w:rsidR="00826E7B" w:rsidRDefault="00826E7B">
      <w:pPr>
        <w:snapToGrid w:val="0"/>
        <w:spacing w:line="560" w:lineRule="exact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32"/>
        </w:rPr>
      </w:pPr>
    </w:p>
    <w:p w:rsidR="00826E7B" w:rsidRDefault="00826E7B">
      <w:pPr>
        <w:snapToGrid w:val="0"/>
        <w:spacing w:line="560" w:lineRule="exact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32"/>
        </w:rPr>
      </w:pPr>
    </w:p>
    <w:p w:rsidR="00826E7B" w:rsidRDefault="00826E7B">
      <w:pPr>
        <w:snapToGrid w:val="0"/>
        <w:spacing w:line="560" w:lineRule="exact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32"/>
        </w:rPr>
      </w:pPr>
    </w:p>
    <w:p w:rsidR="00826E7B" w:rsidRDefault="00D06084">
      <w:pPr>
        <w:snapToGrid w:val="0"/>
        <w:spacing w:line="560" w:lineRule="exact"/>
        <w:jc w:val="left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附：实验技术人员年度量化考核内容（参考）</w:t>
      </w:r>
    </w:p>
    <w:p w:rsidR="00826E7B" w:rsidRPr="003D7EF9" w:rsidRDefault="00D06084">
      <w:pPr>
        <w:spacing w:line="560" w:lineRule="exact"/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 w:rsidRPr="003D7EF9">
        <w:rPr>
          <w:rFonts w:ascii="黑体" w:eastAsia="黑体" w:hAnsi="黑体" w:hint="eastAsia"/>
          <w:color w:val="000000" w:themeColor="text1"/>
          <w:sz w:val="28"/>
          <w:szCs w:val="28"/>
        </w:rPr>
        <w:t>表1  基础工作</w:t>
      </w:r>
    </w:p>
    <w:tbl>
      <w:tblPr>
        <w:tblStyle w:val="a6"/>
        <w:tblW w:w="8613" w:type="dxa"/>
        <w:tblLook w:val="04A0" w:firstRow="1" w:lastRow="0" w:firstColumn="1" w:lastColumn="0" w:noHBand="0" w:noVBand="1"/>
      </w:tblPr>
      <w:tblGrid>
        <w:gridCol w:w="1951"/>
        <w:gridCol w:w="3260"/>
        <w:gridCol w:w="3402"/>
      </w:tblGrid>
      <w:tr w:rsidR="00826E7B" w:rsidTr="003D7EF9">
        <w:trPr>
          <w:trHeight w:val="559"/>
        </w:trPr>
        <w:tc>
          <w:tcPr>
            <w:tcW w:w="1951" w:type="dxa"/>
            <w:vAlign w:val="center"/>
          </w:tcPr>
          <w:p w:rsidR="00826E7B" w:rsidRDefault="00D06084" w:rsidP="003D7EF9">
            <w:pPr>
              <w:snapToGrid w:val="0"/>
              <w:spacing w:line="4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3260" w:type="dxa"/>
            <w:vAlign w:val="center"/>
          </w:tcPr>
          <w:p w:rsidR="00826E7B" w:rsidRDefault="00D06084" w:rsidP="003D7EF9">
            <w:pPr>
              <w:snapToGrid w:val="0"/>
              <w:spacing w:line="4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工作量（参考分值）</w:t>
            </w:r>
          </w:p>
        </w:tc>
        <w:tc>
          <w:tcPr>
            <w:tcW w:w="3402" w:type="dxa"/>
            <w:vAlign w:val="center"/>
          </w:tcPr>
          <w:p w:rsidR="00826E7B" w:rsidRDefault="00D06084" w:rsidP="003D7EF9">
            <w:pPr>
              <w:snapToGrid w:val="0"/>
              <w:spacing w:line="4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考勤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迟到、早退、请假、旷工酌情减分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环境卫生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根据检查结果综合评价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实验室面积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以国资数据为准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设备数量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以国资数据为准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设备金额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以国资数据为准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设备完好率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以国资检查结果为准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实验室安全级别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根据实验室安全分级确定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信息档案建设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根据情况可酌情扣分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检查巡查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按照检查记录为准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单位评价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由所在单位根据工作表现情况打分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696157" w:rsidRDefault="00B11B78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3260" w:type="dxa"/>
            <w:vAlign w:val="center"/>
          </w:tcPr>
          <w:p w:rsidR="00826E7B" w:rsidRPr="00696157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826E7B" w:rsidRPr="00696157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696157">
              <w:rPr>
                <w:rFonts w:ascii="仿宋" w:eastAsia="仿宋" w:hAnsi="仿宋" w:hint="eastAsia"/>
                <w:color w:val="000000" w:themeColor="text1"/>
                <w:szCs w:val="21"/>
              </w:rPr>
              <w:t>根据实际请酌情增减</w:t>
            </w:r>
          </w:p>
        </w:tc>
      </w:tr>
    </w:tbl>
    <w:p w:rsidR="00826E7B" w:rsidRPr="003D7EF9" w:rsidRDefault="00D06084">
      <w:pPr>
        <w:spacing w:line="560" w:lineRule="exact"/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 w:rsidRPr="003D7EF9">
        <w:rPr>
          <w:rFonts w:ascii="黑体" w:eastAsia="黑体" w:hAnsi="黑体" w:hint="eastAsia"/>
          <w:color w:val="000000" w:themeColor="text1"/>
          <w:sz w:val="28"/>
          <w:szCs w:val="28"/>
        </w:rPr>
        <w:t>表2  实验教学准备</w:t>
      </w:r>
    </w:p>
    <w:tbl>
      <w:tblPr>
        <w:tblStyle w:val="a6"/>
        <w:tblW w:w="8522" w:type="dxa"/>
        <w:tblLook w:val="04A0" w:firstRow="1" w:lastRow="0" w:firstColumn="1" w:lastColumn="0" w:noHBand="0" w:noVBand="1"/>
      </w:tblPr>
      <w:tblGrid>
        <w:gridCol w:w="1951"/>
        <w:gridCol w:w="3260"/>
        <w:gridCol w:w="3311"/>
      </w:tblGrid>
      <w:tr w:rsidR="00826E7B">
        <w:tc>
          <w:tcPr>
            <w:tcW w:w="1951" w:type="dxa"/>
          </w:tcPr>
          <w:p w:rsidR="00826E7B" w:rsidRDefault="00D06084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3260" w:type="dxa"/>
          </w:tcPr>
          <w:p w:rsidR="00826E7B" w:rsidRDefault="00D06084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工作量（参考分值）</w:t>
            </w:r>
          </w:p>
        </w:tc>
        <w:tc>
          <w:tcPr>
            <w:tcW w:w="3311" w:type="dxa"/>
          </w:tcPr>
          <w:p w:rsidR="00826E7B" w:rsidRDefault="00D06084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实验教学准备</w:t>
            </w:r>
          </w:p>
        </w:tc>
        <w:tc>
          <w:tcPr>
            <w:tcW w:w="6571" w:type="dxa"/>
            <w:gridSpan w:val="2"/>
            <w:vMerge w:val="restart"/>
          </w:tcPr>
          <w:p w:rsidR="00826E7B" w:rsidRPr="00D4486A" w:rsidRDefault="00D06084" w:rsidP="003D7EF9">
            <w:pPr>
              <w:snapToGrid w:val="0"/>
              <w:spacing w:line="400" w:lineRule="exact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以学校及本单位教学任务安排、实际承担为准，由各单位根据实验教学总量结合任务分工以及实验项目准备难度、学生数量等具体情况进行工作分别核算。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实验教学指导</w:t>
            </w:r>
          </w:p>
        </w:tc>
        <w:tc>
          <w:tcPr>
            <w:tcW w:w="6571" w:type="dxa"/>
            <w:gridSpan w:val="2"/>
            <w:vMerge/>
          </w:tcPr>
          <w:p w:rsidR="00826E7B" w:rsidRPr="00D4486A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826E7B">
        <w:tc>
          <w:tcPr>
            <w:tcW w:w="1951" w:type="dxa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本科毕业指导</w:t>
            </w:r>
          </w:p>
        </w:tc>
        <w:tc>
          <w:tcPr>
            <w:tcW w:w="6571" w:type="dxa"/>
            <w:gridSpan w:val="2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按照教务处及单位安排核定</w:t>
            </w:r>
          </w:p>
        </w:tc>
      </w:tr>
      <w:tr w:rsidR="00826E7B">
        <w:tc>
          <w:tcPr>
            <w:tcW w:w="1951" w:type="dxa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研究生实验指导</w:t>
            </w:r>
          </w:p>
        </w:tc>
        <w:tc>
          <w:tcPr>
            <w:tcW w:w="6571" w:type="dxa"/>
            <w:gridSpan w:val="2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按照研究生院及单位安排核定</w:t>
            </w:r>
          </w:p>
        </w:tc>
      </w:tr>
      <w:tr w:rsidR="00826E7B">
        <w:tc>
          <w:tcPr>
            <w:tcW w:w="1951" w:type="dxa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师生反馈</w:t>
            </w:r>
          </w:p>
        </w:tc>
        <w:tc>
          <w:tcPr>
            <w:tcW w:w="6571" w:type="dxa"/>
            <w:gridSpan w:val="2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根据情况增减工作量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D4486A" w:rsidRDefault="00B11B78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3260" w:type="dxa"/>
            <w:vAlign w:val="center"/>
          </w:tcPr>
          <w:p w:rsidR="00826E7B" w:rsidRPr="00D4486A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根据实际请酌情增减</w:t>
            </w:r>
          </w:p>
        </w:tc>
      </w:tr>
    </w:tbl>
    <w:p w:rsidR="00826E7B" w:rsidRPr="003D7EF9" w:rsidRDefault="00D06084">
      <w:pPr>
        <w:spacing w:line="560" w:lineRule="exact"/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 w:rsidRPr="003D7EF9">
        <w:rPr>
          <w:rFonts w:ascii="黑体" w:eastAsia="黑体" w:hAnsi="黑体" w:hint="eastAsia"/>
          <w:color w:val="000000" w:themeColor="text1"/>
          <w:sz w:val="28"/>
          <w:szCs w:val="28"/>
        </w:rPr>
        <w:t xml:space="preserve">表3 </w:t>
      </w:r>
      <w:r w:rsidR="003C29CA" w:rsidRPr="003D7EF9">
        <w:rPr>
          <w:rFonts w:ascii="黑体" w:eastAsia="黑体" w:hAnsi="黑体" w:hint="eastAsia"/>
          <w:color w:val="000000" w:themeColor="text1"/>
          <w:sz w:val="28"/>
          <w:szCs w:val="28"/>
        </w:rPr>
        <w:t>教学及科研</w:t>
      </w:r>
      <w:r w:rsidRPr="003D7EF9">
        <w:rPr>
          <w:rFonts w:ascii="黑体" w:eastAsia="黑体" w:hAnsi="黑体" w:hint="eastAsia"/>
          <w:color w:val="000000" w:themeColor="text1"/>
          <w:sz w:val="28"/>
          <w:szCs w:val="28"/>
        </w:rPr>
        <w:t>工作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93"/>
        <w:gridCol w:w="3118"/>
        <w:gridCol w:w="3311"/>
      </w:tblGrid>
      <w:tr w:rsidR="00826E7B" w:rsidTr="00D4486A">
        <w:tc>
          <w:tcPr>
            <w:tcW w:w="2093" w:type="dxa"/>
          </w:tcPr>
          <w:p w:rsidR="00826E7B" w:rsidRDefault="00D06084" w:rsidP="003D7EF9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3118" w:type="dxa"/>
          </w:tcPr>
          <w:p w:rsidR="00826E7B" w:rsidRDefault="00D06084" w:rsidP="003D7EF9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工作量（参考分值）</w:t>
            </w:r>
          </w:p>
        </w:tc>
        <w:tc>
          <w:tcPr>
            <w:tcW w:w="3311" w:type="dxa"/>
          </w:tcPr>
          <w:p w:rsidR="00826E7B" w:rsidRDefault="00D06084" w:rsidP="003D7EF9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826E7B" w:rsidTr="00D4486A">
        <w:tc>
          <w:tcPr>
            <w:tcW w:w="2093" w:type="dxa"/>
            <w:vAlign w:val="center"/>
          </w:tcPr>
          <w:p w:rsidR="00826E7B" w:rsidRPr="00D4486A" w:rsidRDefault="00D06084" w:rsidP="00D4486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承担实验课程及教学成果</w:t>
            </w:r>
          </w:p>
        </w:tc>
        <w:tc>
          <w:tcPr>
            <w:tcW w:w="6429" w:type="dxa"/>
            <w:gridSpan w:val="2"/>
            <w:vMerge w:val="restart"/>
            <w:vAlign w:val="center"/>
          </w:tcPr>
          <w:p w:rsidR="00826E7B" w:rsidRPr="00D4486A" w:rsidRDefault="00D06084" w:rsidP="00D4486A">
            <w:pPr>
              <w:snapToGrid w:val="0"/>
              <w:spacing w:line="440" w:lineRule="exact"/>
              <w:ind w:firstLineChars="200" w:firstLine="420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包括承担实验教学任务、作为科教团队（项目）成员主持、参与科教工作等内容。根据参与工作具体情况，参照学校教学及科技工作量化有关规定执行。</w:t>
            </w:r>
          </w:p>
        </w:tc>
      </w:tr>
      <w:tr w:rsidR="00826E7B" w:rsidTr="00D4486A">
        <w:tc>
          <w:tcPr>
            <w:tcW w:w="2093" w:type="dxa"/>
            <w:vAlign w:val="center"/>
          </w:tcPr>
          <w:p w:rsidR="00826E7B" w:rsidRPr="00D4486A" w:rsidRDefault="00D06084" w:rsidP="00D4486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主持、参与教改、科技项目及相关成果</w:t>
            </w:r>
          </w:p>
        </w:tc>
        <w:tc>
          <w:tcPr>
            <w:tcW w:w="6429" w:type="dxa"/>
            <w:gridSpan w:val="2"/>
            <w:vMerge/>
            <w:vAlign w:val="center"/>
          </w:tcPr>
          <w:p w:rsidR="00826E7B" w:rsidRPr="00D4486A" w:rsidRDefault="00826E7B">
            <w:pPr>
              <w:snapToGrid w:val="0"/>
              <w:spacing w:line="560" w:lineRule="exact"/>
              <w:ind w:firstLineChars="200" w:firstLine="420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826E7B" w:rsidTr="00D4486A">
        <w:tc>
          <w:tcPr>
            <w:tcW w:w="2093" w:type="dxa"/>
            <w:vAlign w:val="center"/>
          </w:tcPr>
          <w:p w:rsidR="00826E7B" w:rsidRPr="00D4486A" w:rsidRDefault="00B11B78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6429" w:type="dxa"/>
            <w:gridSpan w:val="2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根据实际请酌情增减</w:t>
            </w:r>
          </w:p>
        </w:tc>
      </w:tr>
    </w:tbl>
    <w:p w:rsidR="00826E7B" w:rsidRPr="003D7EF9" w:rsidRDefault="00D06084" w:rsidP="003D7EF9">
      <w:pPr>
        <w:spacing w:line="560" w:lineRule="exact"/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 w:rsidRPr="003D7EF9">
        <w:rPr>
          <w:rFonts w:ascii="黑体" w:eastAsia="黑体" w:hAnsi="黑体" w:hint="eastAsia"/>
          <w:color w:val="000000" w:themeColor="text1"/>
          <w:sz w:val="28"/>
          <w:szCs w:val="28"/>
        </w:rPr>
        <w:t>表4 管理工作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3260"/>
        <w:gridCol w:w="3311"/>
      </w:tblGrid>
      <w:tr w:rsidR="00826E7B">
        <w:tc>
          <w:tcPr>
            <w:tcW w:w="1951" w:type="dxa"/>
          </w:tcPr>
          <w:p w:rsidR="00826E7B" w:rsidRDefault="00D06084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3260" w:type="dxa"/>
          </w:tcPr>
          <w:p w:rsidR="00826E7B" w:rsidRDefault="00D06084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工作量（参考分值）</w:t>
            </w:r>
          </w:p>
        </w:tc>
        <w:tc>
          <w:tcPr>
            <w:tcW w:w="3311" w:type="dxa"/>
          </w:tcPr>
          <w:p w:rsidR="00826E7B" w:rsidRDefault="00D06084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826E7B">
        <w:tc>
          <w:tcPr>
            <w:tcW w:w="1951" w:type="dxa"/>
          </w:tcPr>
          <w:p w:rsidR="00826E7B" w:rsidRPr="00D4486A" w:rsidRDefault="00D06084" w:rsidP="00D4486A">
            <w:pPr>
              <w:snapToGrid w:val="0"/>
              <w:spacing w:line="50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公益岗位</w:t>
            </w:r>
          </w:p>
        </w:tc>
        <w:tc>
          <w:tcPr>
            <w:tcW w:w="3260" w:type="dxa"/>
          </w:tcPr>
          <w:p w:rsidR="00826E7B" w:rsidRPr="00D4486A" w:rsidRDefault="00826E7B" w:rsidP="00D4486A">
            <w:pPr>
              <w:snapToGrid w:val="0"/>
              <w:spacing w:line="50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26E7B" w:rsidRPr="00D4486A" w:rsidRDefault="00D06084" w:rsidP="00D4486A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实验室主任、副主任、实验室安全负责人、安全员等</w:t>
            </w:r>
          </w:p>
        </w:tc>
      </w:tr>
      <w:tr w:rsidR="00826E7B" w:rsidTr="00D4486A">
        <w:trPr>
          <w:trHeight w:val="321"/>
        </w:trPr>
        <w:tc>
          <w:tcPr>
            <w:tcW w:w="1951" w:type="dxa"/>
          </w:tcPr>
          <w:p w:rsidR="00826E7B" w:rsidRPr="00D4486A" w:rsidRDefault="00D06084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公益事项</w:t>
            </w:r>
            <w:r w:rsidR="0072402B"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（如下）</w:t>
            </w:r>
          </w:p>
        </w:tc>
        <w:tc>
          <w:tcPr>
            <w:tcW w:w="3260" w:type="dxa"/>
          </w:tcPr>
          <w:p w:rsidR="00826E7B" w:rsidRPr="00D4486A" w:rsidRDefault="00826E7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26E7B" w:rsidRPr="00D4486A" w:rsidRDefault="00D06084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根据实际工作安排确定</w:t>
            </w:r>
          </w:p>
        </w:tc>
      </w:tr>
      <w:tr w:rsidR="0072402B">
        <w:tc>
          <w:tcPr>
            <w:tcW w:w="1951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双一流建设</w:t>
            </w:r>
          </w:p>
        </w:tc>
        <w:tc>
          <w:tcPr>
            <w:tcW w:w="3260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根据工作安排核算</w:t>
            </w:r>
          </w:p>
        </w:tc>
      </w:tr>
      <w:tr w:rsidR="0072402B">
        <w:tc>
          <w:tcPr>
            <w:tcW w:w="1951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学科评估</w:t>
            </w:r>
          </w:p>
        </w:tc>
        <w:tc>
          <w:tcPr>
            <w:tcW w:w="3260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根据工作安排核算</w:t>
            </w:r>
          </w:p>
        </w:tc>
      </w:tr>
      <w:tr w:rsidR="0072402B">
        <w:tc>
          <w:tcPr>
            <w:tcW w:w="1951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教学评估</w:t>
            </w:r>
          </w:p>
        </w:tc>
        <w:tc>
          <w:tcPr>
            <w:tcW w:w="3260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根据工作安排核算</w:t>
            </w:r>
          </w:p>
        </w:tc>
      </w:tr>
      <w:tr w:rsidR="0072402B" w:rsidTr="00D4486A">
        <w:trPr>
          <w:trHeight w:val="380"/>
        </w:trPr>
        <w:tc>
          <w:tcPr>
            <w:tcW w:w="1951" w:type="dxa"/>
          </w:tcPr>
          <w:p w:rsidR="0072402B" w:rsidRPr="00D4486A" w:rsidRDefault="00630636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3260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72402B" w:rsidRPr="00D4486A" w:rsidRDefault="0072402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根据实际请酌情增减</w:t>
            </w:r>
          </w:p>
        </w:tc>
      </w:tr>
      <w:tr w:rsidR="00826E7B">
        <w:tc>
          <w:tcPr>
            <w:tcW w:w="1951" w:type="dxa"/>
          </w:tcPr>
          <w:p w:rsidR="00826E7B" w:rsidRPr="00D4486A" w:rsidRDefault="00D06084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公益事务</w:t>
            </w:r>
            <w:r w:rsidR="0072402B"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（如下）</w:t>
            </w:r>
          </w:p>
        </w:tc>
        <w:tc>
          <w:tcPr>
            <w:tcW w:w="3260" w:type="dxa"/>
          </w:tcPr>
          <w:p w:rsidR="00826E7B" w:rsidRPr="00D4486A" w:rsidRDefault="00826E7B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26E7B" w:rsidRPr="00D4486A" w:rsidRDefault="00D06084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根据实际工作安排确定</w:t>
            </w:r>
          </w:p>
        </w:tc>
      </w:tr>
      <w:tr w:rsidR="008E4563">
        <w:tc>
          <w:tcPr>
            <w:tcW w:w="195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制度完善</w:t>
            </w:r>
          </w:p>
        </w:tc>
        <w:tc>
          <w:tcPr>
            <w:tcW w:w="3260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院级及实验室内部制度</w:t>
            </w:r>
          </w:p>
        </w:tc>
      </w:tr>
      <w:tr w:rsidR="008E4563">
        <w:tc>
          <w:tcPr>
            <w:tcW w:w="195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建设任务</w:t>
            </w:r>
          </w:p>
        </w:tc>
        <w:tc>
          <w:tcPr>
            <w:tcW w:w="3260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项目组织、实施、验收</w:t>
            </w:r>
          </w:p>
        </w:tc>
      </w:tr>
      <w:tr w:rsidR="008E4563">
        <w:tc>
          <w:tcPr>
            <w:tcW w:w="195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评审任务</w:t>
            </w:r>
          </w:p>
        </w:tc>
        <w:tc>
          <w:tcPr>
            <w:tcW w:w="3260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根据工作安排核算</w:t>
            </w:r>
          </w:p>
        </w:tc>
      </w:tr>
      <w:tr w:rsidR="008E4563">
        <w:tc>
          <w:tcPr>
            <w:tcW w:w="195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数据上报</w:t>
            </w:r>
          </w:p>
        </w:tc>
        <w:tc>
          <w:tcPr>
            <w:tcW w:w="3260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根据工作安排核算</w:t>
            </w:r>
          </w:p>
        </w:tc>
      </w:tr>
      <w:tr w:rsidR="008E4563">
        <w:tc>
          <w:tcPr>
            <w:tcW w:w="195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检查督查</w:t>
            </w:r>
          </w:p>
        </w:tc>
        <w:tc>
          <w:tcPr>
            <w:tcW w:w="3260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根据工作安排和检查记录核算</w:t>
            </w:r>
          </w:p>
        </w:tc>
      </w:tr>
      <w:tr w:rsidR="008E4563">
        <w:tc>
          <w:tcPr>
            <w:tcW w:w="195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righ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整改落实</w:t>
            </w:r>
          </w:p>
        </w:tc>
        <w:tc>
          <w:tcPr>
            <w:tcW w:w="3260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整改不到位扣分</w:t>
            </w:r>
          </w:p>
        </w:tc>
      </w:tr>
      <w:tr w:rsidR="008E4563">
        <w:tc>
          <w:tcPr>
            <w:tcW w:w="1951" w:type="dxa"/>
          </w:tcPr>
          <w:p w:rsidR="008E4563" w:rsidRPr="00D4486A" w:rsidRDefault="008E4563" w:rsidP="00D4486A">
            <w:pPr>
              <w:snapToGrid w:val="0"/>
              <w:spacing w:line="520" w:lineRule="exact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培训教育（对内）</w:t>
            </w:r>
          </w:p>
        </w:tc>
        <w:tc>
          <w:tcPr>
            <w:tcW w:w="3260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</w:tr>
      <w:tr w:rsidR="008E4563">
        <w:tc>
          <w:tcPr>
            <w:tcW w:w="1951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3260" w:type="dxa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8E4563" w:rsidRPr="00D4486A" w:rsidRDefault="008E4563" w:rsidP="00D4486A">
            <w:pPr>
              <w:snapToGrid w:val="0"/>
              <w:spacing w:line="52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根据实际请酌情增减</w:t>
            </w:r>
          </w:p>
        </w:tc>
      </w:tr>
    </w:tbl>
    <w:p w:rsidR="00826E7B" w:rsidRPr="003D7EF9" w:rsidRDefault="00D06084">
      <w:pPr>
        <w:spacing w:line="560" w:lineRule="exact"/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 w:rsidRPr="003D7EF9">
        <w:rPr>
          <w:rFonts w:ascii="黑体" w:eastAsia="黑体" w:hAnsi="黑体" w:hint="eastAsia"/>
          <w:color w:val="000000" w:themeColor="text1"/>
          <w:sz w:val="28"/>
          <w:szCs w:val="28"/>
        </w:rPr>
        <w:t>表5 开放服务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3260"/>
        <w:gridCol w:w="3311"/>
      </w:tblGrid>
      <w:tr w:rsidR="00826E7B">
        <w:tc>
          <w:tcPr>
            <w:tcW w:w="1951" w:type="dxa"/>
          </w:tcPr>
          <w:p w:rsidR="00826E7B" w:rsidRDefault="00D06084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名称</w:t>
            </w:r>
          </w:p>
        </w:tc>
        <w:tc>
          <w:tcPr>
            <w:tcW w:w="3260" w:type="dxa"/>
          </w:tcPr>
          <w:p w:rsidR="00826E7B" w:rsidRDefault="00D06084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工作量（参考分值）</w:t>
            </w:r>
          </w:p>
        </w:tc>
        <w:tc>
          <w:tcPr>
            <w:tcW w:w="3311" w:type="dxa"/>
          </w:tcPr>
          <w:p w:rsidR="00826E7B" w:rsidRDefault="00D06084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826E7B">
        <w:trPr>
          <w:trHeight w:val="70"/>
        </w:trPr>
        <w:tc>
          <w:tcPr>
            <w:tcW w:w="1951" w:type="dxa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实验室开放时间</w:t>
            </w:r>
          </w:p>
        </w:tc>
        <w:tc>
          <w:tcPr>
            <w:tcW w:w="3260" w:type="dxa"/>
          </w:tcPr>
          <w:p w:rsidR="00826E7B" w:rsidRPr="00D4486A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11" w:type="dxa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非计划内工作安排时间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培训教育（对外）</w:t>
            </w:r>
          </w:p>
        </w:tc>
        <w:tc>
          <w:tcPr>
            <w:tcW w:w="3260" w:type="dxa"/>
            <w:vAlign w:val="center"/>
          </w:tcPr>
          <w:p w:rsidR="00826E7B" w:rsidRPr="00D4486A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实验技术培训（单独取酬不计分）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共享设备平均机时</w:t>
            </w:r>
          </w:p>
        </w:tc>
        <w:tc>
          <w:tcPr>
            <w:tcW w:w="3260" w:type="dxa"/>
            <w:vAlign w:val="center"/>
          </w:tcPr>
          <w:p w:rsidR="00826E7B" w:rsidRPr="00D4486A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以设备使用记录为准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共享服务收入</w:t>
            </w:r>
          </w:p>
        </w:tc>
        <w:tc>
          <w:tcPr>
            <w:tcW w:w="3260" w:type="dxa"/>
            <w:vAlign w:val="center"/>
          </w:tcPr>
          <w:p w:rsidR="00826E7B" w:rsidRPr="00D4486A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以财务系统为准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用户反馈</w:t>
            </w:r>
          </w:p>
        </w:tc>
        <w:tc>
          <w:tcPr>
            <w:tcW w:w="3260" w:type="dxa"/>
            <w:vAlign w:val="center"/>
          </w:tcPr>
          <w:p w:rsidR="00826E7B" w:rsidRPr="00D4486A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酌情增减分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b/>
                <w:color w:val="000000" w:themeColor="text1"/>
                <w:szCs w:val="21"/>
              </w:rPr>
              <w:t>成效案例</w:t>
            </w:r>
          </w:p>
        </w:tc>
        <w:tc>
          <w:tcPr>
            <w:tcW w:w="3260" w:type="dxa"/>
            <w:vAlign w:val="center"/>
          </w:tcPr>
          <w:p w:rsidR="00826E7B" w:rsidRPr="00D4486A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按照科技部大型设备考核要求</w:t>
            </w:r>
          </w:p>
        </w:tc>
      </w:tr>
      <w:tr w:rsidR="00826E7B">
        <w:tc>
          <w:tcPr>
            <w:tcW w:w="1951" w:type="dxa"/>
            <w:vAlign w:val="center"/>
          </w:tcPr>
          <w:p w:rsidR="00826E7B" w:rsidRPr="00D4486A" w:rsidRDefault="00B11B78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b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szCs w:val="21"/>
              </w:rPr>
              <w:t>……</w:t>
            </w:r>
          </w:p>
        </w:tc>
        <w:tc>
          <w:tcPr>
            <w:tcW w:w="3260" w:type="dxa"/>
            <w:vAlign w:val="center"/>
          </w:tcPr>
          <w:p w:rsidR="00826E7B" w:rsidRPr="00D4486A" w:rsidRDefault="00826E7B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826E7B" w:rsidRPr="00D4486A" w:rsidRDefault="00D06084">
            <w:pPr>
              <w:snapToGrid w:val="0"/>
              <w:spacing w:line="560" w:lineRule="exact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D4486A">
              <w:rPr>
                <w:rFonts w:ascii="仿宋" w:eastAsia="仿宋" w:hAnsi="仿宋" w:hint="eastAsia"/>
                <w:color w:val="000000" w:themeColor="text1"/>
                <w:szCs w:val="21"/>
              </w:rPr>
              <w:t>根据实际请酌情增减</w:t>
            </w:r>
          </w:p>
        </w:tc>
      </w:tr>
    </w:tbl>
    <w:p w:rsidR="00826E7B" w:rsidRDefault="00826E7B">
      <w:pPr>
        <w:spacing w:line="560" w:lineRule="exact"/>
        <w:jc w:val="center"/>
        <w:rPr>
          <w:rFonts w:ascii="仿宋_GB2312" w:eastAsia="仿宋_GB2312"/>
          <w:color w:val="000000" w:themeColor="text1"/>
          <w:sz w:val="32"/>
          <w:szCs w:val="32"/>
        </w:rPr>
      </w:pPr>
    </w:p>
    <w:sectPr w:rsidR="00826E7B">
      <w:footerReference w:type="default" r:id="rId7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F54" w:rsidRDefault="00270F54">
      <w:r>
        <w:separator/>
      </w:r>
    </w:p>
  </w:endnote>
  <w:endnote w:type="continuationSeparator" w:id="0">
    <w:p w:rsidR="00270F54" w:rsidRDefault="00270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E7B" w:rsidRDefault="00D0608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26E7B" w:rsidRDefault="00D06084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4486A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26E7B" w:rsidRDefault="00D06084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4486A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F54" w:rsidRDefault="00270F54">
      <w:r>
        <w:separator/>
      </w:r>
    </w:p>
  </w:footnote>
  <w:footnote w:type="continuationSeparator" w:id="0">
    <w:p w:rsidR="00270F54" w:rsidRDefault="00270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0E1"/>
    <w:rsid w:val="00002C1E"/>
    <w:rsid w:val="000077EA"/>
    <w:rsid w:val="000166A7"/>
    <w:rsid w:val="00020863"/>
    <w:rsid w:val="00022C22"/>
    <w:rsid w:val="0002460A"/>
    <w:rsid w:val="00027714"/>
    <w:rsid w:val="00031ED3"/>
    <w:rsid w:val="000342DB"/>
    <w:rsid w:val="00036381"/>
    <w:rsid w:val="000407BA"/>
    <w:rsid w:val="00060E33"/>
    <w:rsid w:val="00092614"/>
    <w:rsid w:val="0009783C"/>
    <w:rsid w:val="000A1431"/>
    <w:rsid w:val="000B48D6"/>
    <w:rsid w:val="000C5CE6"/>
    <w:rsid w:val="000C7162"/>
    <w:rsid w:val="000C79C7"/>
    <w:rsid w:val="000D4AE8"/>
    <w:rsid w:val="000D4F1D"/>
    <w:rsid w:val="000D744B"/>
    <w:rsid w:val="000E019F"/>
    <w:rsid w:val="000E1BC8"/>
    <w:rsid w:val="000E3E37"/>
    <w:rsid w:val="000F0FB2"/>
    <w:rsid w:val="001007D7"/>
    <w:rsid w:val="00112A0E"/>
    <w:rsid w:val="00121202"/>
    <w:rsid w:val="001270C6"/>
    <w:rsid w:val="001350A6"/>
    <w:rsid w:val="001424F9"/>
    <w:rsid w:val="00146292"/>
    <w:rsid w:val="001508CA"/>
    <w:rsid w:val="001545F6"/>
    <w:rsid w:val="00163CA7"/>
    <w:rsid w:val="001775CF"/>
    <w:rsid w:val="00195210"/>
    <w:rsid w:val="001A4D07"/>
    <w:rsid w:val="001A543A"/>
    <w:rsid w:val="001B0268"/>
    <w:rsid w:val="001B085B"/>
    <w:rsid w:val="001B6EA1"/>
    <w:rsid w:val="001B7C2A"/>
    <w:rsid w:val="001D0C29"/>
    <w:rsid w:val="001D64E9"/>
    <w:rsid w:val="001F03BA"/>
    <w:rsid w:val="001F6115"/>
    <w:rsid w:val="001F7642"/>
    <w:rsid w:val="00200E58"/>
    <w:rsid w:val="0020114E"/>
    <w:rsid w:val="00211C69"/>
    <w:rsid w:val="00212FBC"/>
    <w:rsid w:val="00224E8A"/>
    <w:rsid w:val="0023235E"/>
    <w:rsid w:val="00233A9A"/>
    <w:rsid w:val="00234542"/>
    <w:rsid w:val="0024562C"/>
    <w:rsid w:val="00250F27"/>
    <w:rsid w:val="002539A2"/>
    <w:rsid w:val="002601C0"/>
    <w:rsid w:val="00261675"/>
    <w:rsid w:val="00266D38"/>
    <w:rsid w:val="002670B0"/>
    <w:rsid w:val="00270761"/>
    <w:rsid w:val="00270796"/>
    <w:rsid w:val="00270F54"/>
    <w:rsid w:val="00297FF2"/>
    <w:rsid w:val="002A1A10"/>
    <w:rsid w:val="002A1A3E"/>
    <w:rsid w:val="002B2CB3"/>
    <w:rsid w:val="002B2E84"/>
    <w:rsid w:val="002C15E8"/>
    <w:rsid w:val="002C31BF"/>
    <w:rsid w:val="002C643E"/>
    <w:rsid w:val="002E51BD"/>
    <w:rsid w:val="003041FE"/>
    <w:rsid w:val="00305531"/>
    <w:rsid w:val="003140D0"/>
    <w:rsid w:val="00331D99"/>
    <w:rsid w:val="003362D6"/>
    <w:rsid w:val="003368B2"/>
    <w:rsid w:val="0034302B"/>
    <w:rsid w:val="00345F89"/>
    <w:rsid w:val="00350D34"/>
    <w:rsid w:val="00352C92"/>
    <w:rsid w:val="00353949"/>
    <w:rsid w:val="0035558F"/>
    <w:rsid w:val="0037059D"/>
    <w:rsid w:val="00385088"/>
    <w:rsid w:val="0039091F"/>
    <w:rsid w:val="003A0CDC"/>
    <w:rsid w:val="003A257C"/>
    <w:rsid w:val="003B0A42"/>
    <w:rsid w:val="003B3A86"/>
    <w:rsid w:val="003B3BC9"/>
    <w:rsid w:val="003C29CA"/>
    <w:rsid w:val="003C6EE7"/>
    <w:rsid w:val="003D4C8C"/>
    <w:rsid w:val="003D533E"/>
    <w:rsid w:val="003D7EF9"/>
    <w:rsid w:val="003E6D61"/>
    <w:rsid w:val="003F3244"/>
    <w:rsid w:val="004051CF"/>
    <w:rsid w:val="00425D28"/>
    <w:rsid w:val="00426C05"/>
    <w:rsid w:val="00445224"/>
    <w:rsid w:val="00456B66"/>
    <w:rsid w:val="0046397D"/>
    <w:rsid w:val="00473731"/>
    <w:rsid w:val="004B07F8"/>
    <w:rsid w:val="004C2484"/>
    <w:rsid w:val="004C583D"/>
    <w:rsid w:val="004C6AD6"/>
    <w:rsid w:val="004D70AD"/>
    <w:rsid w:val="004E2E8C"/>
    <w:rsid w:val="004E648B"/>
    <w:rsid w:val="004F00CC"/>
    <w:rsid w:val="004F0A05"/>
    <w:rsid w:val="004F5C36"/>
    <w:rsid w:val="005052D1"/>
    <w:rsid w:val="00512029"/>
    <w:rsid w:val="00515A9A"/>
    <w:rsid w:val="00527A48"/>
    <w:rsid w:val="00530A8E"/>
    <w:rsid w:val="00531A7A"/>
    <w:rsid w:val="0053532B"/>
    <w:rsid w:val="00550FDF"/>
    <w:rsid w:val="005543BE"/>
    <w:rsid w:val="00570F74"/>
    <w:rsid w:val="0057273C"/>
    <w:rsid w:val="00572795"/>
    <w:rsid w:val="00583C28"/>
    <w:rsid w:val="005854ED"/>
    <w:rsid w:val="00585EDE"/>
    <w:rsid w:val="0058727E"/>
    <w:rsid w:val="00596D6B"/>
    <w:rsid w:val="00597522"/>
    <w:rsid w:val="005A473A"/>
    <w:rsid w:val="005A7C10"/>
    <w:rsid w:val="005B0346"/>
    <w:rsid w:val="005B4A85"/>
    <w:rsid w:val="005B6A87"/>
    <w:rsid w:val="005C3C5F"/>
    <w:rsid w:val="005D38A1"/>
    <w:rsid w:val="005E2DF5"/>
    <w:rsid w:val="005E53BE"/>
    <w:rsid w:val="00605CC0"/>
    <w:rsid w:val="006071FB"/>
    <w:rsid w:val="00617ACB"/>
    <w:rsid w:val="00622BE4"/>
    <w:rsid w:val="006259E4"/>
    <w:rsid w:val="0062744B"/>
    <w:rsid w:val="00630636"/>
    <w:rsid w:val="0063171C"/>
    <w:rsid w:val="006339C2"/>
    <w:rsid w:val="00664CEF"/>
    <w:rsid w:val="006823A7"/>
    <w:rsid w:val="006857F2"/>
    <w:rsid w:val="00696157"/>
    <w:rsid w:val="006A353A"/>
    <w:rsid w:val="006A760F"/>
    <w:rsid w:val="006B1882"/>
    <w:rsid w:val="006B4D73"/>
    <w:rsid w:val="006C502E"/>
    <w:rsid w:val="006C735F"/>
    <w:rsid w:val="006D19C2"/>
    <w:rsid w:val="006D3EED"/>
    <w:rsid w:val="006D6B25"/>
    <w:rsid w:val="006E0636"/>
    <w:rsid w:val="006E7C47"/>
    <w:rsid w:val="006E7F56"/>
    <w:rsid w:val="006F3430"/>
    <w:rsid w:val="006F4193"/>
    <w:rsid w:val="006F6268"/>
    <w:rsid w:val="00702907"/>
    <w:rsid w:val="007039C4"/>
    <w:rsid w:val="0071457D"/>
    <w:rsid w:val="00714731"/>
    <w:rsid w:val="0072402B"/>
    <w:rsid w:val="00724DC4"/>
    <w:rsid w:val="00731033"/>
    <w:rsid w:val="00742186"/>
    <w:rsid w:val="007450B6"/>
    <w:rsid w:val="00762EF7"/>
    <w:rsid w:val="00773565"/>
    <w:rsid w:val="00774BCC"/>
    <w:rsid w:val="00780028"/>
    <w:rsid w:val="00780D6A"/>
    <w:rsid w:val="00785270"/>
    <w:rsid w:val="00797B18"/>
    <w:rsid w:val="007B554E"/>
    <w:rsid w:val="007C602F"/>
    <w:rsid w:val="007D61DE"/>
    <w:rsid w:val="007E7781"/>
    <w:rsid w:val="007F4728"/>
    <w:rsid w:val="00816016"/>
    <w:rsid w:val="008170DE"/>
    <w:rsid w:val="00826E7B"/>
    <w:rsid w:val="008338E9"/>
    <w:rsid w:val="00846545"/>
    <w:rsid w:val="00863A70"/>
    <w:rsid w:val="008806E4"/>
    <w:rsid w:val="00880C7A"/>
    <w:rsid w:val="008810BC"/>
    <w:rsid w:val="008819E8"/>
    <w:rsid w:val="00884F16"/>
    <w:rsid w:val="00886D8F"/>
    <w:rsid w:val="00886EB6"/>
    <w:rsid w:val="00890006"/>
    <w:rsid w:val="00896692"/>
    <w:rsid w:val="008A2A6A"/>
    <w:rsid w:val="008B25AA"/>
    <w:rsid w:val="008B7227"/>
    <w:rsid w:val="008C189B"/>
    <w:rsid w:val="008E2F3A"/>
    <w:rsid w:val="008E4563"/>
    <w:rsid w:val="008F21A7"/>
    <w:rsid w:val="00905BC9"/>
    <w:rsid w:val="0091586B"/>
    <w:rsid w:val="0092664B"/>
    <w:rsid w:val="009301CC"/>
    <w:rsid w:val="00930C82"/>
    <w:rsid w:val="00937640"/>
    <w:rsid w:val="00941C38"/>
    <w:rsid w:val="0094698C"/>
    <w:rsid w:val="00954230"/>
    <w:rsid w:val="0095468C"/>
    <w:rsid w:val="009610E1"/>
    <w:rsid w:val="00987368"/>
    <w:rsid w:val="0098760E"/>
    <w:rsid w:val="00991336"/>
    <w:rsid w:val="009913C6"/>
    <w:rsid w:val="0099494F"/>
    <w:rsid w:val="009A2749"/>
    <w:rsid w:val="009A2887"/>
    <w:rsid w:val="009B2401"/>
    <w:rsid w:val="009B5DB9"/>
    <w:rsid w:val="009C77EC"/>
    <w:rsid w:val="009D5DB6"/>
    <w:rsid w:val="009D71D4"/>
    <w:rsid w:val="009E092D"/>
    <w:rsid w:val="009E24E4"/>
    <w:rsid w:val="009E50C7"/>
    <w:rsid w:val="009F5D48"/>
    <w:rsid w:val="00A129CC"/>
    <w:rsid w:val="00A1422E"/>
    <w:rsid w:val="00A15709"/>
    <w:rsid w:val="00A17DF4"/>
    <w:rsid w:val="00A17DF8"/>
    <w:rsid w:val="00A2304A"/>
    <w:rsid w:val="00A25CA0"/>
    <w:rsid w:val="00A31EB1"/>
    <w:rsid w:val="00A36E6A"/>
    <w:rsid w:val="00A709DB"/>
    <w:rsid w:val="00A71FF7"/>
    <w:rsid w:val="00A82412"/>
    <w:rsid w:val="00A831FA"/>
    <w:rsid w:val="00A900B1"/>
    <w:rsid w:val="00A93BAF"/>
    <w:rsid w:val="00A97C93"/>
    <w:rsid w:val="00AA320A"/>
    <w:rsid w:val="00AA6717"/>
    <w:rsid w:val="00AA7659"/>
    <w:rsid w:val="00AC1134"/>
    <w:rsid w:val="00AD4119"/>
    <w:rsid w:val="00AE38F3"/>
    <w:rsid w:val="00AF5A4D"/>
    <w:rsid w:val="00B02770"/>
    <w:rsid w:val="00B03080"/>
    <w:rsid w:val="00B05A0A"/>
    <w:rsid w:val="00B11B78"/>
    <w:rsid w:val="00B132F0"/>
    <w:rsid w:val="00B42B19"/>
    <w:rsid w:val="00B45E82"/>
    <w:rsid w:val="00B56E99"/>
    <w:rsid w:val="00B65461"/>
    <w:rsid w:val="00B669E4"/>
    <w:rsid w:val="00B7278A"/>
    <w:rsid w:val="00B73777"/>
    <w:rsid w:val="00B76A80"/>
    <w:rsid w:val="00B83333"/>
    <w:rsid w:val="00B94825"/>
    <w:rsid w:val="00B974CB"/>
    <w:rsid w:val="00BA10C5"/>
    <w:rsid w:val="00BA2CDB"/>
    <w:rsid w:val="00BA5BC9"/>
    <w:rsid w:val="00BA5DF0"/>
    <w:rsid w:val="00BA6E0E"/>
    <w:rsid w:val="00BB1DF6"/>
    <w:rsid w:val="00BC6E0B"/>
    <w:rsid w:val="00BD34E9"/>
    <w:rsid w:val="00BD4E41"/>
    <w:rsid w:val="00BD68A7"/>
    <w:rsid w:val="00BE642B"/>
    <w:rsid w:val="00BE6FD5"/>
    <w:rsid w:val="00BF4E23"/>
    <w:rsid w:val="00BF5434"/>
    <w:rsid w:val="00C00A83"/>
    <w:rsid w:val="00C03FC8"/>
    <w:rsid w:val="00C042C6"/>
    <w:rsid w:val="00C058BF"/>
    <w:rsid w:val="00C17D05"/>
    <w:rsid w:val="00C205DB"/>
    <w:rsid w:val="00C22DA0"/>
    <w:rsid w:val="00C248C2"/>
    <w:rsid w:val="00C27B6A"/>
    <w:rsid w:val="00C4000A"/>
    <w:rsid w:val="00C45A70"/>
    <w:rsid w:val="00C554A3"/>
    <w:rsid w:val="00C763EA"/>
    <w:rsid w:val="00C81897"/>
    <w:rsid w:val="00C845E7"/>
    <w:rsid w:val="00C97DD9"/>
    <w:rsid w:val="00CA25B2"/>
    <w:rsid w:val="00CA71BE"/>
    <w:rsid w:val="00CB746D"/>
    <w:rsid w:val="00CC283F"/>
    <w:rsid w:val="00CD3A49"/>
    <w:rsid w:val="00CD49F4"/>
    <w:rsid w:val="00CE46D5"/>
    <w:rsid w:val="00CF2B69"/>
    <w:rsid w:val="00CF34E0"/>
    <w:rsid w:val="00CF6349"/>
    <w:rsid w:val="00D00728"/>
    <w:rsid w:val="00D06084"/>
    <w:rsid w:val="00D07C56"/>
    <w:rsid w:val="00D07DB2"/>
    <w:rsid w:val="00D137AF"/>
    <w:rsid w:val="00D36E9C"/>
    <w:rsid w:val="00D42A1E"/>
    <w:rsid w:val="00D4486A"/>
    <w:rsid w:val="00D54408"/>
    <w:rsid w:val="00D56ECE"/>
    <w:rsid w:val="00D6457E"/>
    <w:rsid w:val="00D66C98"/>
    <w:rsid w:val="00D81A3A"/>
    <w:rsid w:val="00DB35AC"/>
    <w:rsid w:val="00DD4D2C"/>
    <w:rsid w:val="00DE00AA"/>
    <w:rsid w:val="00DE173F"/>
    <w:rsid w:val="00DF02CD"/>
    <w:rsid w:val="00DF39DB"/>
    <w:rsid w:val="00E052FB"/>
    <w:rsid w:val="00E1484A"/>
    <w:rsid w:val="00E2796B"/>
    <w:rsid w:val="00E46FCA"/>
    <w:rsid w:val="00E52677"/>
    <w:rsid w:val="00E577A8"/>
    <w:rsid w:val="00E670E8"/>
    <w:rsid w:val="00E92643"/>
    <w:rsid w:val="00EC65EC"/>
    <w:rsid w:val="00ED4FFE"/>
    <w:rsid w:val="00ED662A"/>
    <w:rsid w:val="00EE54D5"/>
    <w:rsid w:val="00EF1A2F"/>
    <w:rsid w:val="00EF2693"/>
    <w:rsid w:val="00EF484A"/>
    <w:rsid w:val="00F015BF"/>
    <w:rsid w:val="00F06AD6"/>
    <w:rsid w:val="00F13A35"/>
    <w:rsid w:val="00F15439"/>
    <w:rsid w:val="00F20BE0"/>
    <w:rsid w:val="00F27658"/>
    <w:rsid w:val="00F31860"/>
    <w:rsid w:val="00F45259"/>
    <w:rsid w:val="00F53FC3"/>
    <w:rsid w:val="00F616B9"/>
    <w:rsid w:val="00F643B6"/>
    <w:rsid w:val="00F668A0"/>
    <w:rsid w:val="00F66E12"/>
    <w:rsid w:val="00F76BF7"/>
    <w:rsid w:val="00F77352"/>
    <w:rsid w:val="00F80DBF"/>
    <w:rsid w:val="00F8556D"/>
    <w:rsid w:val="00FA3938"/>
    <w:rsid w:val="00FA43C2"/>
    <w:rsid w:val="00FB322A"/>
    <w:rsid w:val="00FB7000"/>
    <w:rsid w:val="00FC570A"/>
    <w:rsid w:val="00FD445F"/>
    <w:rsid w:val="00FE0DE9"/>
    <w:rsid w:val="00FF0371"/>
    <w:rsid w:val="00FF3E67"/>
    <w:rsid w:val="00FF67FD"/>
    <w:rsid w:val="00FF7941"/>
    <w:rsid w:val="02E64345"/>
    <w:rsid w:val="1C8A4D79"/>
    <w:rsid w:val="1DB2791F"/>
    <w:rsid w:val="2AB4729B"/>
    <w:rsid w:val="4A3F515D"/>
    <w:rsid w:val="4F90476F"/>
    <w:rsid w:val="515A3754"/>
    <w:rsid w:val="5F2D278D"/>
    <w:rsid w:val="61C5766C"/>
    <w:rsid w:val="64E4700C"/>
    <w:rsid w:val="66B86488"/>
    <w:rsid w:val="6F7706E8"/>
    <w:rsid w:val="75F57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3B9F84A-5A01-4ACD-8434-BD97CE534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947</Words>
  <Characters>948</Characters>
  <Application>Microsoft Office Word</Application>
  <DocSecurity>0</DocSecurity>
  <Lines>118</Lines>
  <Paragraphs>126</Paragraphs>
  <ScaleCrop>false</ScaleCrop>
  <Company>Microsoft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李东</dc:creator>
  <cp:lastModifiedBy>刘晴蕊</cp:lastModifiedBy>
  <cp:revision>1</cp:revision>
  <cp:lastPrinted>2021-10-22T02:58:00Z</cp:lastPrinted>
  <dcterms:created xsi:type="dcterms:W3CDTF">2021-12-07T07:17:00Z</dcterms:created>
  <dcterms:modified xsi:type="dcterms:W3CDTF">2021-12-07T07:17:00Z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DB59C6042F2D44F58FB914615F6D9BE0</vt:lpwstr>
  </property>
</Properties>
</file>