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560" w:lineRule="exact"/>
        <w:jc w:val="center"/>
        <w:rPr>
          <w:rFonts w:hint="eastAsia" w:ascii="方正小标宋简体" w:hAnsi="仿宋" w:eastAsia="方正小标宋简体" w:cs="仿宋"/>
          <w:bCs/>
          <w:sz w:val="44"/>
          <w:szCs w:val="44"/>
        </w:rPr>
      </w:pPr>
      <w:r>
        <w:rPr>
          <w:rFonts w:hint="eastAsia" w:ascii="方正小标宋简体" w:hAnsi="仿宋" w:eastAsia="方正小标宋简体" w:cs="仿宋"/>
          <w:bCs/>
          <w:sz w:val="44"/>
          <w:szCs w:val="44"/>
        </w:rPr>
        <w:t>理学院毕业生就业工作奖励与资助办法</w:t>
      </w:r>
    </w:p>
    <w:p>
      <w:pPr>
        <w:spacing w:after="312" w:afterLines="100" w:line="560" w:lineRule="exact"/>
        <w:jc w:val="center"/>
        <w:rPr>
          <w:rFonts w:hint="eastAsia" w:ascii="方正小标宋简体" w:hAnsi="仿宋" w:eastAsia="方正小标宋简体" w:cs="仿宋"/>
          <w:bCs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 w:cs="仿宋"/>
          <w:bCs/>
          <w:sz w:val="44"/>
          <w:szCs w:val="44"/>
          <w:lang w:eastAsia="zh-CN"/>
        </w:rPr>
        <w:t>（</w:t>
      </w:r>
      <w:r>
        <w:rPr>
          <w:rFonts w:hint="eastAsia" w:ascii="方正小标宋简体" w:hAnsi="仿宋" w:eastAsia="方正小标宋简体" w:cs="仿宋"/>
          <w:bCs/>
          <w:sz w:val="44"/>
          <w:szCs w:val="44"/>
          <w:lang w:val="en-US" w:eastAsia="zh-CN"/>
        </w:rPr>
        <w:t>试行</w:t>
      </w:r>
      <w:r>
        <w:rPr>
          <w:rFonts w:hint="eastAsia" w:ascii="方正小标宋简体" w:hAnsi="仿宋" w:eastAsia="方正小标宋简体" w:cs="仿宋"/>
          <w:bCs/>
          <w:sz w:val="44"/>
          <w:szCs w:val="44"/>
          <w:lang w:eastAsia="zh-CN"/>
        </w:rPr>
        <w:t>）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为进一步加强我院学生就业工作，建立全员参与就业的长效机制，促进学生充分就业，不断提升就业质量和就业满意度，结合学院实际，制定本办法。</w:t>
      </w:r>
    </w:p>
    <w:p>
      <w:pPr>
        <w:spacing w:line="56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一、奖助范围</w:t>
      </w:r>
    </w:p>
    <w:p>
      <w:pPr>
        <w:spacing w:line="560" w:lineRule="exact"/>
        <w:ind w:left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全院教职工、本科生毕业班班主任、应届毕业生。</w:t>
      </w:r>
    </w:p>
    <w:p>
      <w:pPr>
        <w:spacing w:line="56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二、奖助条件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教职工利用社会关系、个人资源联系就业单位来我院招聘、指导学生顺利就业的；经学生工作领导小组认定的就业困难学生积极求职并顺利签约的。</w:t>
      </w:r>
    </w:p>
    <w:p>
      <w:pPr>
        <w:spacing w:line="56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三、奖助办法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1.教职工奖励。</w:t>
      </w:r>
      <w:r>
        <w:rPr>
          <w:rFonts w:hint="eastAsia" w:ascii="仿宋_GB2312" w:eastAsia="仿宋_GB2312"/>
          <w:sz w:val="32"/>
          <w:szCs w:val="32"/>
        </w:rPr>
        <w:t>教职工每成功邀请1家用人单位来我院做专场招聘或就业大学堂类就业指导，奖励人民币300元，邀请单位每签约1名我院毕业生（以签订就业协议或接收函为准）另奖励人民币300元；教职工提供就业信息，每成功签约1名我院毕业生，奖励人民币300元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2.本科生毕业班班主任奖励。</w:t>
      </w:r>
      <w:r>
        <w:rPr>
          <w:rFonts w:hint="eastAsia" w:ascii="仿宋_GB2312" w:eastAsia="仿宋_GB2312"/>
          <w:sz w:val="32"/>
          <w:szCs w:val="32"/>
        </w:rPr>
        <w:t>就业工作是毕业班班主任工作的主要内容，对于工作成绩突出者给予奖励：班级就业率达到80%奖励500元，班级就业率达到85%奖励1000元，班级就业率达到90%以上奖励1500元，班级就业率以初次就业率为准。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3.学生奖助。</w:t>
      </w:r>
      <w:r>
        <w:rPr>
          <w:rFonts w:ascii="仿宋" w:hAnsi="仿宋" w:eastAsia="仿宋" w:cs="仿宋"/>
          <w:color w:val="000000"/>
          <w:sz w:val="32"/>
          <w:szCs w:val="32"/>
        </w:rPr>
        <w:t>对参加国家及省（市、区）基层项目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或</w:t>
      </w:r>
      <w:r>
        <w:rPr>
          <w:rFonts w:ascii="仿宋" w:hAnsi="仿宋" w:eastAsia="仿宋" w:cs="仿宋"/>
          <w:color w:val="000000"/>
          <w:sz w:val="32"/>
          <w:szCs w:val="32"/>
        </w:rPr>
        <w:t>到西部地区国家扶贫开发重点县以下单位就业的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毕业生、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自主创业的毕业生以及积极求职并顺利签约的就业困难</w:t>
      </w:r>
      <w:r>
        <w:rPr>
          <w:rFonts w:ascii="仿宋" w:hAnsi="仿宋" w:eastAsia="仿宋" w:cs="仿宋"/>
          <w:color w:val="000000"/>
          <w:sz w:val="32"/>
          <w:szCs w:val="32"/>
        </w:rPr>
        <w:t>毕业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生，经本人申请、学生工作领导小组认定后给予一定就业奖励或资助。</w:t>
      </w:r>
    </w:p>
    <w:p>
      <w:pPr>
        <w:spacing w:line="56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四、奖助发放</w:t>
      </w:r>
    </w:p>
    <w:p>
      <w:pPr>
        <w:widowControl/>
        <w:spacing w:line="15" w:lineRule="atLeas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学生奖助经费由学生资助专项或学生就业经费列支，教师奖励经费从学院年终津贴列支。</w:t>
      </w:r>
    </w:p>
    <w:p>
      <w:pPr>
        <w:widowControl/>
        <w:spacing w:line="15" w:lineRule="atLeas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本办法由学生工作领导小组负责解释,自2020年10月1日起施行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992" w:gutter="0"/>
      <w:pgNumType w:start="0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64414139"/>
    </w:sdtPr>
    <w:sdtEndPr>
      <w:rPr>
        <w:rFonts w:ascii="Times New Roman" w:hAnsi="Times New Roman" w:cs="Times New Roman"/>
        <w:sz w:val="21"/>
        <w:szCs w:val="21"/>
      </w:rPr>
    </w:sdtEndPr>
    <w:sdtContent>
      <w:p>
        <w:pPr>
          <w:pStyle w:val="2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1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05A5E"/>
    <w:rsid w:val="3270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2020-09-16T07:17:00Z</dcterms:created>
  <dc:creator>杼邻</dc:creator>
  <cp:lastModifiedBy>杼邻</cp:lastModifiedBy>
  <dcterms:modified xsi:type="dcterms:W3CDTF">2020-09-16T07:18:05Z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