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75" w:rsidRDefault="00A80275">
      <w:pPr>
        <w:spacing w:before="120" w:after="120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DotumChe" w:hint="eastAsia"/>
          <w:b/>
          <w:bCs/>
          <w:sz w:val="36"/>
        </w:rPr>
        <w:t>期末考</w:t>
      </w:r>
      <w:r>
        <w:rPr>
          <w:rFonts w:ascii="仿宋_GB2312" w:eastAsia="仿宋_GB2312" w:hint="eastAsia"/>
          <w:b/>
          <w:bCs/>
          <w:sz w:val="36"/>
        </w:rPr>
        <w:t>试巡考</w:t>
      </w:r>
      <w:r>
        <w:rPr>
          <w:rFonts w:ascii="仿宋_GB2312" w:eastAsia="仿宋_GB2312" w:hAnsi="DotumChe" w:hint="eastAsia"/>
          <w:b/>
          <w:bCs/>
          <w:sz w:val="36"/>
        </w:rPr>
        <w:t>安排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2"/>
        <w:gridCol w:w="2802"/>
        <w:gridCol w:w="3360"/>
      </w:tblGrid>
      <w:tr w:rsidR="00A80275">
        <w:trPr>
          <w:trHeight w:val="460"/>
        </w:trPr>
        <w:tc>
          <w:tcPr>
            <w:tcW w:w="369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考试日期</w:t>
            </w:r>
          </w:p>
        </w:tc>
        <w:tc>
          <w:tcPr>
            <w:tcW w:w="280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巡视领导</w:t>
            </w:r>
          </w:p>
        </w:tc>
        <w:tc>
          <w:tcPr>
            <w:tcW w:w="33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管理人员</w:t>
            </w:r>
          </w:p>
        </w:tc>
      </w:tr>
      <w:tr w:rsidR="00A80275">
        <w:trPr>
          <w:trHeight w:val="859"/>
        </w:trPr>
        <w:tc>
          <w:tcPr>
            <w:tcW w:w="3692" w:type="dxa"/>
            <w:vAlign w:val="center"/>
          </w:tcPr>
          <w:p w:rsidR="00A80275" w:rsidRDefault="00A8027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18</w:t>
            </w:r>
            <w:r>
              <w:rPr>
                <w:rFonts w:eastAsia="仿宋_GB2312" w:hint="eastAsia"/>
                <w:sz w:val="24"/>
              </w:rPr>
              <w:t>日上午（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30-10:30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0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王吉成、郭满才</w:t>
            </w:r>
          </w:p>
        </w:tc>
        <w:tc>
          <w:tcPr>
            <w:tcW w:w="33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马玉萍、周学海</w:t>
            </w:r>
          </w:p>
        </w:tc>
      </w:tr>
      <w:tr w:rsidR="00A80275">
        <w:trPr>
          <w:trHeight w:val="794"/>
        </w:trPr>
        <w:tc>
          <w:tcPr>
            <w:tcW w:w="3692" w:type="dxa"/>
            <w:vAlign w:val="center"/>
          </w:tcPr>
          <w:p w:rsidR="00A80275" w:rsidRDefault="00A8027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18</w:t>
            </w:r>
            <w:r>
              <w:rPr>
                <w:rFonts w:eastAsia="仿宋_GB2312" w:hint="eastAsia"/>
                <w:sz w:val="24"/>
              </w:rPr>
              <w:t>日下午（</w:t>
            </w:r>
            <w:r>
              <w:rPr>
                <w:rFonts w:eastAsia="仿宋_GB2312"/>
                <w:sz w:val="24"/>
              </w:rPr>
              <w:t>14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30-16:30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0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高锦明、郭满才</w:t>
            </w:r>
          </w:p>
        </w:tc>
        <w:tc>
          <w:tcPr>
            <w:tcW w:w="33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马玉萍、周学海</w:t>
            </w:r>
          </w:p>
        </w:tc>
      </w:tr>
      <w:tr w:rsidR="00A80275">
        <w:trPr>
          <w:trHeight w:val="889"/>
        </w:trPr>
        <w:tc>
          <w:tcPr>
            <w:tcW w:w="3692" w:type="dxa"/>
            <w:vAlign w:val="center"/>
          </w:tcPr>
          <w:p w:rsidR="00A80275" w:rsidRDefault="00A8027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18</w:t>
            </w:r>
            <w:r>
              <w:rPr>
                <w:rFonts w:eastAsia="仿宋_GB2312" w:hint="eastAsia"/>
                <w:sz w:val="24"/>
              </w:rPr>
              <w:t>日晚上（</w:t>
            </w:r>
            <w:r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00-21:00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0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郭满才、程晓盈</w:t>
            </w:r>
          </w:p>
        </w:tc>
        <w:tc>
          <w:tcPr>
            <w:tcW w:w="33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马玉萍、周学海</w:t>
            </w:r>
          </w:p>
        </w:tc>
      </w:tr>
      <w:tr w:rsidR="00A80275">
        <w:trPr>
          <w:trHeight w:val="874"/>
        </w:trPr>
        <w:tc>
          <w:tcPr>
            <w:tcW w:w="3692" w:type="dxa"/>
            <w:vAlign w:val="center"/>
          </w:tcPr>
          <w:p w:rsidR="00A80275" w:rsidRDefault="00A8027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日上午（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30-10:30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0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郭满才、王俊儒</w:t>
            </w:r>
          </w:p>
        </w:tc>
        <w:tc>
          <w:tcPr>
            <w:tcW w:w="33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马玉萍、周学海</w:t>
            </w:r>
          </w:p>
        </w:tc>
      </w:tr>
      <w:tr w:rsidR="00A80275">
        <w:trPr>
          <w:trHeight w:val="824"/>
        </w:trPr>
        <w:tc>
          <w:tcPr>
            <w:tcW w:w="3692" w:type="dxa"/>
            <w:vAlign w:val="center"/>
          </w:tcPr>
          <w:p w:rsidR="00A80275" w:rsidRDefault="00A8027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日晚上（</w:t>
            </w:r>
            <w:r>
              <w:rPr>
                <w:rFonts w:eastAsia="仿宋_GB2312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00-21:00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0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郭满才、王吉成</w:t>
            </w:r>
          </w:p>
        </w:tc>
        <w:tc>
          <w:tcPr>
            <w:tcW w:w="33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马玉萍、周学海</w:t>
            </w:r>
          </w:p>
        </w:tc>
      </w:tr>
      <w:tr w:rsidR="00A80275">
        <w:trPr>
          <w:trHeight w:val="824"/>
        </w:trPr>
        <w:tc>
          <w:tcPr>
            <w:tcW w:w="3692" w:type="dxa"/>
            <w:vAlign w:val="center"/>
          </w:tcPr>
          <w:p w:rsidR="00A80275" w:rsidRDefault="00A8027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日下午（</w:t>
            </w:r>
            <w:r>
              <w:rPr>
                <w:rFonts w:eastAsia="仿宋_GB2312"/>
                <w:sz w:val="24"/>
              </w:rPr>
              <w:t>14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30-16:30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02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郭满才、张社奇</w:t>
            </w:r>
          </w:p>
        </w:tc>
        <w:tc>
          <w:tcPr>
            <w:tcW w:w="3360" w:type="dxa"/>
            <w:vAlign w:val="center"/>
          </w:tcPr>
          <w:p w:rsidR="00A80275" w:rsidRDefault="00A80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马玉萍、周学海</w:t>
            </w:r>
          </w:p>
        </w:tc>
      </w:tr>
    </w:tbl>
    <w:p w:rsidR="00A80275" w:rsidRDefault="00A80275">
      <w:pPr>
        <w:rPr>
          <w:rFonts w:ascii="仿宋_GB2312" w:eastAsia="仿宋_GB2312"/>
        </w:rPr>
      </w:pPr>
    </w:p>
    <w:p w:rsidR="00A80275" w:rsidRDefault="00A80275">
      <w:pPr>
        <w:rPr>
          <w:rFonts w:ascii="仿宋_GB2312" w:eastAsia="仿宋_GB2312"/>
          <w:b/>
          <w:bCs/>
          <w:sz w:val="32"/>
        </w:rPr>
      </w:pPr>
    </w:p>
    <w:p w:rsidR="00A80275" w:rsidRDefault="00A80275">
      <w:pPr>
        <w:rPr>
          <w:rFonts w:ascii="仿宋_GB2312" w:eastAsia="仿宋_GB2312"/>
          <w:b/>
          <w:bCs/>
          <w:sz w:val="32"/>
        </w:rPr>
      </w:pPr>
    </w:p>
    <w:p w:rsidR="00A80275" w:rsidRDefault="00A80275">
      <w:pPr>
        <w:rPr>
          <w:rFonts w:ascii="仿宋_GB2312" w:eastAsia="仿宋_GB2312"/>
          <w:b/>
          <w:bCs/>
          <w:sz w:val="32"/>
        </w:rPr>
      </w:pPr>
    </w:p>
    <w:p w:rsidR="00A80275" w:rsidRDefault="00A80275">
      <w:pPr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                                     </w:t>
      </w:r>
      <w:r>
        <w:rPr>
          <w:rFonts w:eastAsia="仿宋_GB2312" w:hint="eastAsia"/>
          <w:bCs/>
          <w:color w:val="000000"/>
          <w:sz w:val="32"/>
          <w:szCs w:val="32"/>
        </w:rPr>
        <w:t>理学院</w:t>
      </w:r>
    </w:p>
    <w:p w:rsidR="00A80275" w:rsidRDefault="00A80275">
      <w:pPr>
        <w:pStyle w:val="a4"/>
        <w:spacing w:line="48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2016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</w:p>
    <w:p w:rsidR="00A80275" w:rsidRDefault="00A80275">
      <w:pPr>
        <w:rPr>
          <w:rFonts w:ascii="仿宋_GB2312" w:eastAsia="仿宋_GB2312"/>
          <w:b/>
          <w:bCs/>
          <w:sz w:val="32"/>
        </w:rPr>
      </w:pPr>
    </w:p>
    <w:p w:rsidR="00A80275" w:rsidRDefault="00A80275">
      <w:pPr>
        <w:snapToGrid w:val="0"/>
        <w:spacing w:line="240" w:lineRule="atLeast"/>
        <w:ind w:firstLineChars="115" w:firstLine="207"/>
        <w:rPr>
          <w:sz w:val="18"/>
          <w:szCs w:val="18"/>
        </w:rPr>
      </w:pPr>
    </w:p>
    <w:sectPr w:rsidR="00A80275" w:rsidSect="008E3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BF" w:rsidRDefault="004A03BF" w:rsidP="008E3D5E">
      <w:r>
        <w:separator/>
      </w:r>
    </w:p>
  </w:endnote>
  <w:endnote w:type="continuationSeparator" w:id="0">
    <w:p w:rsidR="004A03BF" w:rsidRDefault="004A03BF" w:rsidP="008E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lang w:val="zh-CN"/>
      </w:rPr>
      <w:t>2</w:t>
    </w:r>
    <w:r>
      <w:rPr>
        <w:rStyle w:val="a8"/>
      </w:rPr>
      <w:fldChar w:fldCharType="end"/>
    </w:r>
  </w:p>
  <w:p w:rsidR="00A80275" w:rsidRDefault="00A8027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6"/>
      <w:jc w:val="center"/>
      <w:rPr>
        <w:sz w:val="21"/>
        <w:szCs w:val="21"/>
      </w:rPr>
    </w:pPr>
    <w:r>
      <w:rPr>
        <w:rStyle w:val="a8"/>
        <w:sz w:val="21"/>
        <w:szCs w:val="21"/>
      </w:rPr>
      <w:fldChar w:fldCharType="begin"/>
    </w:r>
    <w:r>
      <w:rPr>
        <w:rStyle w:val="a8"/>
        <w:sz w:val="21"/>
        <w:szCs w:val="21"/>
      </w:rPr>
      <w:instrText xml:space="preserve"> PAGE </w:instrText>
    </w:r>
    <w:r>
      <w:rPr>
        <w:rStyle w:val="a8"/>
        <w:sz w:val="21"/>
        <w:szCs w:val="21"/>
      </w:rPr>
      <w:fldChar w:fldCharType="separate"/>
    </w:r>
    <w:r w:rsidR="00460622">
      <w:rPr>
        <w:rStyle w:val="a8"/>
        <w:noProof/>
        <w:sz w:val="21"/>
        <w:szCs w:val="21"/>
      </w:rPr>
      <w:t>- 1 -</w:t>
    </w:r>
    <w:r>
      <w:rPr>
        <w:rStyle w:val="a8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BF" w:rsidRDefault="004A03BF" w:rsidP="008E3D5E">
      <w:r>
        <w:separator/>
      </w:r>
    </w:p>
  </w:footnote>
  <w:footnote w:type="continuationSeparator" w:id="0">
    <w:p w:rsidR="004A03BF" w:rsidRDefault="004A03BF" w:rsidP="008E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 w:rsidP="004A3802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5" w:rsidRDefault="00A802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361C1"/>
    <w:rsid w:val="00172A27"/>
    <w:rsid w:val="001B13DD"/>
    <w:rsid w:val="00245EB9"/>
    <w:rsid w:val="0025571F"/>
    <w:rsid w:val="002A27CB"/>
    <w:rsid w:val="003159EE"/>
    <w:rsid w:val="003478FC"/>
    <w:rsid w:val="003A1F1F"/>
    <w:rsid w:val="004514EF"/>
    <w:rsid w:val="00460622"/>
    <w:rsid w:val="004A03BF"/>
    <w:rsid w:val="004A3802"/>
    <w:rsid w:val="00583E7A"/>
    <w:rsid w:val="005F60E4"/>
    <w:rsid w:val="00670C2C"/>
    <w:rsid w:val="006D1C24"/>
    <w:rsid w:val="00787D8B"/>
    <w:rsid w:val="008C04A9"/>
    <w:rsid w:val="008E3D5E"/>
    <w:rsid w:val="00913FDF"/>
    <w:rsid w:val="00921F36"/>
    <w:rsid w:val="00970EFA"/>
    <w:rsid w:val="00A80275"/>
    <w:rsid w:val="00AC260A"/>
    <w:rsid w:val="00B43562"/>
    <w:rsid w:val="00BC1A9E"/>
    <w:rsid w:val="00C813AE"/>
    <w:rsid w:val="00CC7B50"/>
    <w:rsid w:val="00D24EF9"/>
    <w:rsid w:val="00D24F1D"/>
    <w:rsid w:val="00D305AE"/>
    <w:rsid w:val="00D416F0"/>
    <w:rsid w:val="00D42ACE"/>
    <w:rsid w:val="00D6755A"/>
    <w:rsid w:val="00DC24B8"/>
    <w:rsid w:val="00DF0046"/>
    <w:rsid w:val="00F07288"/>
    <w:rsid w:val="00F2486E"/>
    <w:rsid w:val="00F564D5"/>
    <w:rsid w:val="00FD535F"/>
    <w:rsid w:val="03F97C93"/>
    <w:rsid w:val="05925009"/>
    <w:rsid w:val="08FA104A"/>
    <w:rsid w:val="0B4E1717"/>
    <w:rsid w:val="0EF56D96"/>
    <w:rsid w:val="0FD854C5"/>
    <w:rsid w:val="10A61FE0"/>
    <w:rsid w:val="15DD696E"/>
    <w:rsid w:val="1B0507CF"/>
    <w:rsid w:val="1CA62F10"/>
    <w:rsid w:val="26467B59"/>
    <w:rsid w:val="274A1985"/>
    <w:rsid w:val="2E755845"/>
    <w:rsid w:val="2F02092C"/>
    <w:rsid w:val="32C75B5F"/>
    <w:rsid w:val="32C957DF"/>
    <w:rsid w:val="38203D22"/>
    <w:rsid w:val="3C7207B9"/>
    <w:rsid w:val="44970113"/>
    <w:rsid w:val="4CB052E1"/>
    <w:rsid w:val="4E2C69CB"/>
    <w:rsid w:val="501F267E"/>
    <w:rsid w:val="55CD4E53"/>
    <w:rsid w:val="573E3DB0"/>
    <w:rsid w:val="627B71A0"/>
    <w:rsid w:val="66B87515"/>
    <w:rsid w:val="6CE13FD6"/>
    <w:rsid w:val="72BD4512"/>
    <w:rsid w:val="741D578E"/>
    <w:rsid w:val="74CB6BAB"/>
    <w:rsid w:val="7959015E"/>
    <w:rsid w:val="7A6F776C"/>
    <w:rsid w:val="7E3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8E3D5E"/>
  </w:style>
  <w:style w:type="character" w:customStyle="1" w:styleId="Char">
    <w:name w:val="正文文本 Char"/>
    <w:link w:val="a3"/>
    <w:uiPriority w:val="99"/>
    <w:semiHidden/>
    <w:rsid w:val="005F63DA"/>
    <w:rPr>
      <w:szCs w:val="24"/>
    </w:rPr>
  </w:style>
  <w:style w:type="paragraph" w:styleId="a4">
    <w:name w:val="Body Text Indent"/>
    <w:basedOn w:val="a"/>
    <w:link w:val="Char0"/>
    <w:uiPriority w:val="99"/>
    <w:rsid w:val="008E3D5E"/>
    <w:pPr>
      <w:spacing w:line="360" w:lineRule="auto"/>
      <w:ind w:firstLineChars="2200" w:firstLine="6160"/>
    </w:pPr>
    <w:rPr>
      <w:rFonts w:ascii="宋体" w:hAnsi="宋体"/>
      <w:bCs/>
      <w:sz w:val="28"/>
      <w:szCs w:val="28"/>
    </w:rPr>
  </w:style>
  <w:style w:type="character" w:customStyle="1" w:styleId="Char0">
    <w:name w:val="正文文本缩进 Char"/>
    <w:link w:val="a4"/>
    <w:uiPriority w:val="99"/>
    <w:semiHidden/>
    <w:rsid w:val="005F63DA"/>
    <w:rPr>
      <w:szCs w:val="24"/>
    </w:rPr>
  </w:style>
  <w:style w:type="paragraph" w:styleId="a5">
    <w:name w:val="Balloon Text"/>
    <w:basedOn w:val="a"/>
    <w:link w:val="Char1"/>
    <w:uiPriority w:val="99"/>
    <w:rsid w:val="008E3D5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5F63DA"/>
    <w:rPr>
      <w:sz w:val="0"/>
      <w:szCs w:val="0"/>
    </w:rPr>
  </w:style>
  <w:style w:type="paragraph" w:styleId="a6">
    <w:name w:val="footer"/>
    <w:basedOn w:val="a"/>
    <w:link w:val="Char2"/>
    <w:uiPriority w:val="99"/>
    <w:rsid w:val="008E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rsid w:val="005F63DA"/>
    <w:rPr>
      <w:sz w:val="18"/>
      <w:szCs w:val="18"/>
    </w:rPr>
  </w:style>
  <w:style w:type="paragraph" w:styleId="a7">
    <w:name w:val="header"/>
    <w:basedOn w:val="a"/>
    <w:link w:val="Char3"/>
    <w:uiPriority w:val="99"/>
    <w:rsid w:val="008E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semiHidden/>
    <w:rsid w:val="005F63DA"/>
    <w:rPr>
      <w:sz w:val="18"/>
      <w:szCs w:val="18"/>
    </w:rPr>
  </w:style>
  <w:style w:type="character" w:styleId="a8">
    <w:name w:val="page number"/>
    <w:uiPriority w:val="99"/>
    <w:rsid w:val="008E3D5E"/>
    <w:rPr>
      <w:rFonts w:cs="Times New Roman"/>
    </w:rPr>
  </w:style>
  <w:style w:type="table" w:styleId="a9">
    <w:name w:val="Table Grid"/>
    <w:basedOn w:val="a1"/>
    <w:uiPriority w:val="99"/>
    <w:rsid w:val="008E3D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soft.netnest.com.cn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关于做好食品科学与工程学院</dc:title>
  <dc:subject/>
  <dc:creator>软件仓库</dc:creator>
  <cp:keywords/>
  <dc:description/>
  <cp:lastModifiedBy>赵保魁</cp:lastModifiedBy>
  <cp:revision>5</cp:revision>
  <cp:lastPrinted>2016-01-15T06:47:00Z</cp:lastPrinted>
  <dcterms:created xsi:type="dcterms:W3CDTF">2016-01-15T08:09:00Z</dcterms:created>
  <dcterms:modified xsi:type="dcterms:W3CDTF">2016-03-15T00:58:00Z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